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8" w:rsidRPr="009C2F6A" w:rsidRDefault="008707DB" w:rsidP="00175E98">
      <w:pPr>
        <w:pStyle w:val="50"/>
        <w:spacing w:before="0" w:after="0" w:line="240" w:lineRule="auto"/>
        <w:ind w:left="5670"/>
        <w:rPr>
          <w:b w:val="0"/>
          <w:sz w:val="22"/>
          <w:szCs w:val="28"/>
          <w:lang w:val="uz-Cyrl-UZ"/>
        </w:rPr>
      </w:pPr>
      <w:r w:rsidRPr="009C2F6A">
        <w:rPr>
          <w:b w:val="0"/>
          <w:sz w:val="22"/>
          <w:szCs w:val="28"/>
          <w:lang w:val="uz-Cyrl-UZ"/>
        </w:rPr>
        <w:t xml:space="preserve">O‘zbekiston Respublikasi </w:t>
      </w:r>
    </w:p>
    <w:p w:rsidR="00710D68" w:rsidRPr="009C2F6A" w:rsidRDefault="00710D68" w:rsidP="00175E98">
      <w:pPr>
        <w:pStyle w:val="50"/>
        <w:spacing w:before="0" w:after="0" w:line="240" w:lineRule="auto"/>
        <w:ind w:left="5670"/>
        <w:rPr>
          <w:b w:val="0"/>
          <w:sz w:val="22"/>
          <w:szCs w:val="28"/>
          <w:lang w:val="uz-Cyrl-UZ"/>
        </w:rPr>
      </w:pPr>
      <w:r w:rsidRPr="009C2F6A">
        <w:rPr>
          <w:b w:val="0"/>
          <w:sz w:val="22"/>
          <w:szCs w:val="28"/>
          <w:lang w:val="uz-Cyrl-UZ"/>
        </w:rPr>
        <w:t>a</w:t>
      </w:r>
      <w:r w:rsidR="008707DB" w:rsidRPr="009C2F6A">
        <w:rPr>
          <w:b w:val="0"/>
          <w:sz w:val="22"/>
          <w:szCs w:val="28"/>
          <w:lang w:val="uz-Cyrl-UZ"/>
        </w:rPr>
        <w:t xml:space="preserve">dliya vazirining </w:t>
      </w:r>
    </w:p>
    <w:p w:rsidR="00710D68" w:rsidRPr="009C2F6A" w:rsidRDefault="00754559" w:rsidP="00175E98">
      <w:pPr>
        <w:pStyle w:val="50"/>
        <w:spacing w:before="0" w:after="0" w:line="240" w:lineRule="auto"/>
        <w:ind w:left="5670"/>
        <w:rPr>
          <w:b w:val="0"/>
          <w:sz w:val="22"/>
          <w:szCs w:val="28"/>
          <w:lang w:val="uz-Cyrl-UZ"/>
        </w:rPr>
      </w:pPr>
      <w:r w:rsidRPr="009C2F6A">
        <w:rPr>
          <w:b w:val="0"/>
          <w:sz w:val="22"/>
          <w:szCs w:val="28"/>
          <w:lang w:val="uz-Cyrl-UZ"/>
        </w:rPr>
        <w:t>2023-yil ___ </w:t>
      </w:r>
      <w:r w:rsidR="00892F9F">
        <w:rPr>
          <w:b w:val="0"/>
          <w:sz w:val="22"/>
          <w:szCs w:val="28"/>
          <w:lang w:val="uz-Cyrl-UZ"/>
        </w:rPr>
        <w:t>-fevral</w:t>
      </w:r>
      <w:r w:rsidR="008707DB" w:rsidRPr="009C2F6A">
        <w:rPr>
          <w:b w:val="0"/>
          <w:sz w:val="22"/>
          <w:szCs w:val="28"/>
          <w:lang w:val="uz-Cyrl-UZ"/>
        </w:rPr>
        <w:t>dagi</w:t>
      </w:r>
    </w:p>
    <w:p w:rsidR="008707DB" w:rsidRPr="009C2F6A" w:rsidRDefault="00F220E9" w:rsidP="00175E98">
      <w:pPr>
        <w:pStyle w:val="50"/>
        <w:spacing w:before="0" w:after="0" w:line="240" w:lineRule="auto"/>
        <w:ind w:left="5670"/>
        <w:rPr>
          <w:b w:val="0"/>
          <w:sz w:val="22"/>
          <w:szCs w:val="28"/>
          <w:lang w:val="uz-Cyrl-UZ"/>
        </w:rPr>
      </w:pPr>
      <w:r w:rsidRPr="009C2F6A">
        <w:rPr>
          <w:b w:val="0"/>
          <w:sz w:val="22"/>
          <w:szCs w:val="28"/>
          <w:lang w:val="uz-Cyrl-UZ"/>
        </w:rPr>
        <w:t xml:space="preserve"> ___-um-son</w:t>
      </w:r>
      <w:r w:rsidR="002D5911" w:rsidRPr="009C2F6A">
        <w:rPr>
          <w:b w:val="0"/>
          <w:sz w:val="22"/>
          <w:szCs w:val="28"/>
          <w:lang w:val="uz-Cyrl-UZ"/>
        </w:rPr>
        <w:t xml:space="preserve"> </w:t>
      </w:r>
      <w:r w:rsidR="008707DB" w:rsidRPr="009C2F6A">
        <w:rPr>
          <w:b w:val="0"/>
          <w:sz w:val="22"/>
          <w:szCs w:val="28"/>
          <w:lang w:val="uz-Cyrl-UZ"/>
        </w:rPr>
        <w:t>buyrug‘iga</w:t>
      </w:r>
    </w:p>
    <w:p w:rsidR="008707DB" w:rsidRPr="009C2F6A" w:rsidRDefault="008707DB" w:rsidP="00175E98">
      <w:pPr>
        <w:pStyle w:val="50"/>
        <w:spacing w:before="0" w:after="0" w:line="240" w:lineRule="auto"/>
        <w:ind w:left="5670"/>
        <w:rPr>
          <w:b w:val="0"/>
          <w:sz w:val="22"/>
          <w:szCs w:val="28"/>
          <w:lang w:val="uz-Cyrl-UZ"/>
        </w:rPr>
      </w:pPr>
      <w:r w:rsidRPr="009C2F6A">
        <w:rPr>
          <w:b w:val="0"/>
          <w:sz w:val="22"/>
          <w:szCs w:val="28"/>
          <w:lang w:val="uz-Cyrl-UZ"/>
        </w:rPr>
        <w:t>3-ilova</w:t>
      </w:r>
    </w:p>
    <w:p w:rsidR="00437C4D" w:rsidRPr="009C2F6A" w:rsidRDefault="00437C4D" w:rsidP="00437C4D">
      <w:pPr>
        <w:spacing w:line="276" w:lineRule="auto"/>
        <w:rPr>
          <w:rFonts w:ascii="Times New Roman" w:hAnsi="Times New Roman" w:cs="Times New Roman"/>
          <w:sz w:val="28"/>
          <w:szCs w:val="28"/>
          <w:lang w:val="uz-Cyrl-UZ"/>
        </w:rPr>
      </w:pPr>
    </w:p>
    <w:p w:rsidR="00437C4D" w:rsidRPr="009C2F6A" w:rsidRDefault="002D5911" w:rsidP="002D5911">
      <w:pPr>
        <w:jc w:val="center"/>
        <w:rPr>
          <w:rFonts w:ascii="Times New Roman" w:hAnsi="Times New Roman" w:cs="Times New Roman"/>
          <w:b/>
          <w:sz w:val="28"/>
          <w:szCs w:val="28"/>
          <w:lang w:val="uz-Cyrl-UZ"/>
        </w:rPr>
      </w:pPr>
      <w:bookmarkStart w:id="0" w:name="_Hlk125814771"/>
      <w:r w:rsidRPr="009C2F6A">
        <w:rPr>
          <w:rFonts w:ascii="Times New Roman" w:hAnsi="Times New Roman" w:cs="Times New Roman"/>
          <w:b/>
          <w:sz w:val="28"/>
          <w:szCs w:val="28"/>
          <w:lang w:val="uz-Cyrl-UZ"/>
        </w:rPr>
        <w:t>O‘zbekiston Respublikasi Adliya vazirligi huzuridagi X. Sulaymonova nomidagi Respublika sud ekspertiza markazi</w:t>
      </w:r>
      <w:r w:rsidR="00DD6998" w:rsidRPr="009C2F6A">
        <w:rPr>
          <w:rFonts w:ascii="Times New Roman" w:hAnsi="Times New Roman" w:cs="Times New Roman"/>
          <w:b/>
          <w:sz w:val="28"/>
          <w:szCs w:val="28"/>
          <w:lang w:val="uz-Cyrl-UZ"/>
        </w:rPr>
        <w:t>da</w:t>
      </w:r>
      <w:r w:rsidRPr="009C2F6A">
        <w:rPr>
          <w:rFonts w:ascii="Times New Roman" w:hAnsi="Times New Roman" w:cs="Times New Roman"/>
          <w:b/>
          <w:sz w:val="28"/>
          <w:szCs w:val="28"/>
          <w:lang w:val="uz-Cyrl-UZ"/>
        </w:rPr>
        <w:t xml:space="preserve"> </w:t>
      </w:r>
      <w:bookmarkStart w:id="1" w:name="_Hlk125815324"/>
      <w:r w:rsidRPr="009C2F6A">
        <w:rPr>
          <w:rFonts w:ascii="Times New Roman" w:hAnsi="Times New Roman" w:cs="Times New Roman"/>
          <w:b/>
          <w:sz w:val="28"/>
          <w:szCs w:val="28"/>
          <w:lang w:val="uz-Cyrl-UZ"/>
        </w:rPr>
        <w:t>ekspertiza tadqiqotlarini o‘tkazish bo‘yicha vaqt me’yorlari</w:t>
      </w:r>
      <w:r w:rsidR="00437C4D" w:rsidRPr="009C2F6A">
        <w:rPr>
          <w:rFonts w:ascii="Times New Roman" w:hAnsi="Times New Roman" w:cs="Times New Roman"/>
          <w:b/>
          <w:sz w:val="28"/>
          <w:szCs w:val="28"/>
          <w:lang w:val="uz-Cyrl-UZ"/>
        </w:rPr>
        <w:t xml:space="preserve"> </w:t>
      </w:r>
      <w:bookmarkEnd w:id="1"/>
      <w:r w:rsidR="00437C4D" w:rsidRPr="009C2F6A">
        <w:rPr>
          <w:rFonts w:ascii="Times New Roman" w:hAnsi="Times New Roman" w:cs="Times New Roman"/>
          <w:b/>
          <w:sz w:val="28"/>
          <w:szCs w:val="28"/>
          <w:lang w:val="uz-Cyrl-UZ"/>
        </w:rPr>
        <w:t xml:space="preserve">va </w:t>
      </w:r>
      <w:r w:rsidRPr="009C2F6A">
        <w:rPr>
          <w:rFonts w:ascii="Times New Roman" w:hAnsi="Times New Roman" w:cs="Times New Roman"/>
          <w:b/>
          <w:sz w:val="28"/>
          <w:szCs w:val="28"/>
          <w:lang w:val="uz-Cyrl-UZ"/>
        </w:rPr>
        <w:t>ekspertiza tadqiqotlari</w:t>
      </w:r>
      <w:r w:rsidR="00437C4D" w:rsidRPr="009C2F6A">
        <w:rPr>
          <w:rFonts w:ascii="Times New Roman" w:hAnsi="Times New Roman" w:cs="Times New Roman"/>
          <w:b/>
          <w:sz w:val="28"/>
          <w:szCs w:val="28"/>
          <w:lang w:val="uz-Cyrl-UZ"/>
        </w:rPr>
        <w:t>ning murakkablik darajasini</w:t>
      </w:r>
      <w:r w:rsidR="0000321D" w:rsidRPr="009C2F6A">
        <w:rPr>
          <w:rFonts w:ascii="Times New Roman" w:hAnsi="Times New Roman" w:cs="Times New Roman"/>
          <w:b/>
          <w:sz w:val="28"/>
          <w:szCs w:val="28"/>
          <w:lang w:val="uz-Cyrl-UZ"/>
        </w:rPr>
        <w:t xml:space="preserve"> </w:t>
      </w:r>
      <w:r w:rsidR="00437C4D" w:rsidRPr="009C2F6A">
        <w:rPr>
          <w:rFonts w:ascii="Times New Roman" w:hAnsi="Times New Roman" w:cs="Times New Roman"/>
          <w:b/>
          <w:sz w:val="28"/>
          <w:szCs w:val="28"/>
          <w:lang w:val="uz-Cyrl-UZ"/>
        </w:rPr>
        <w:t xml:space="preserve">aniqlash bo‘yicha </w:t>
      </w:r>
    </w:p>
    <w:bookmarkEnd w:id="0"/>
    <w:p w:rsidR="00437C4D" w:rsidRPr="009C2F6A" w:rsidRDefault="00437C4D" w:rsidP="002D5911">
      <w:pPr>
        <w:jc w:val="center"/>
        <w:rPr>
          <w:rFonts w:ascii="Times New Roman" w:hAnsi="Times New Roman" w:cs="Times New Roman"/>
          <w:b/>
          <w:sz w:val="28"/>
          <w:szCs w:val="28"/>
          <w:lang w:val="uz-Cyrl-UZ"/>
        </w:rPr>
      </w:pPr>
      <w:r w:rsidRPr="009C2F6A">
        <w:rPr>
          <w:rFonts w:ascii="Times New Roman" w:hAnsi="Times New Roman" w:cs="Times New Roman"/>
          <w:b/>
          <w:sz w:val="28"/>
          <w:szCs w:val="28"/>
          <w:lang w:val="uz-Cyrl-UZ"/>
        </w:rPr>
        <w:t xml:space="preserve">USLUBIY QO‘LLANMA </w:t>
      </w:r>
    </w:p>
    <w:p w:rsidR="00437C4D" w:rsidRPr="009C2F6A" w:rsidRDefault="00437C4D" w:rsidP="00437C4D">
      <w:pPr>
        <w:spacing w:line="276" w:lineRule="auto"/>
        <w:jc w:val="center"/>
        <w:rPr>
          <w:rFonts w:ascii="Times New Roman" w:hAnsi="Times New Roman" w:cs="Times New Roman"/>
          <w:b/>
          <w:sz w:val="28"/>
          <w:szCs w:val="28"/>
          <w:lang w:val="uz-Cyrl-UZ"/>
        </w:rPr>
      </w:pPr>
    </w:p>
    <w:p w:rsidR="00437C4D" w:rsidRPr="009C2F6A" w:rsidRDefault="00437C4D" w:rsidP="001462B9">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1. Ushbu uslubiy qo‘llanma O‘zbekiston Respublikasi Adliya vazirligi huzuridagi X. Sulaymonova nomidagi Respublik</w:t>
      </w:r>
      <w:r w:rsidR="00370F48" w:rsidRPr="009C2F6A">
        <w:rPr>
          <w:rFonts w:ascii="Times New Roman" w:hAnsi="Times New Roman" w:cs="Times New Roman"/>
          <w:sz w:val="28"/>
          <w:szCs w:val="28"/>
          <w:lang w:val="uz-Cyrl-UZ"/>
        </w:rPr>
        <w:t>a sud ekspertiza</w:t>
      </w:r>
      <w:r w:rsidRPr="009C2F6A">
        <w:rPr>
          <w:rFonts w:ascii="Times New Roman" w:hAnsi="Times New Roman" w:cs="Times New Roman"/>
          <w:sz w:val="28"/>
          <w:szCs w:val="28"/>
          <w:lang w:val="uz-Cyrl-UZ"/>
        </w:rPr>
        <w:t xml:space="preserve"> markazida (keyingi o‘rinlarda</w:t>
      </w:r>
      <w:r w:rsidR="00D8482E" w:rsidRPr="009C2F6A">
        <w:rPr>
          <w:rFonts w:ascii="Times New Roman" w:hAnsi="Times New Roman" w:cs="Times New Roman"/>
          <w:sz w:val="28"/>
          <w:szCs w:val="28"/>
          <w:lang w:val="uz-Cyrl-UZ"/>
        </w:rPr>
        <w:t> </w:t>
      </w:r>
      <w:r w:rsidR="0000321D" w:rsidRPr="009C2F6A">
        <w:rPr>
          <w:rFonts w:ascii="Times New Roman" w:hAnsi="Times New Roman" w:cs="Times New Roman"/>
          <w:sz w:val="28"/>
          <w:szCs w:val="28"/>
          <w:lang w:val="uz-Cyrl-UZ"/>
        </w:rPr>
        <w:t>–</w:t>
      </w:r>
      <w:r w:rsidR="00D8482E" w:rsidRPr="009C2F6A">
        <w:rPr>
          <w:rFonts w:ascii="Times New Roman" w:hAnsi="Times New Roman" w:cs="Times New Roman"/>
          <w:sz w:val="28"/>
          <w:szCs w:val="28"/>
          <w:lang w:val="uz-Cyrl-UZ"/>
        </w:rPr>
        <w:t> </w:t>
      </w:r>
      <w:r w:rsidRPr="009C2F6A">
        <w:rPr>
          <w:rFonts w:ascii="Times New Roman" w:hAnsi="Times New Roman" w:cs="Times New Roman"/>
          <w:sz w:val="28"/>
          <w:szCs w:val="28"/>
          <w:lang w:val="uz-Cyrl-UZ"/>
        </w:rPr>
        <w:t xml:space="preserve">Markaz) </w:t>
      </w:r>
      <w:r w:rsidR="001462B9" w:rsidRPr="009C2F6A">
        <w:rPr>
          <w:rFonts w:ascii="Times New Roman" w:hAnsi="Times New Roman" w:cs="Times New Roman"/>
          <w:sz w:val="28"/>
          <w:szCs w:val="28"/>
          <w:lang w:val="uz-Cyrl-UZ"/>
        </w:rPr>
        <w:t xml:space="preserve">ekspertiza tadqiqotlarini o‘tkazish bo‘yicha vaqt me’yorlari va ekspertiza tadqiqotlarining murakkablik darajasini aniqlash bo‘yicha </w:t>
      </w:r>
      <w:r w:rsidRPr="009C2F6A">
        <w:rPr>
          <w:rFonts w:ascii="Times New Roman" w:hAnsi="Times New Roman" w:cs="Times New Roman"/>
          <w:sz w:val="28"/>
          <w:szCs w:val="28"/>
          <w:lang w:val="uz-Cyrl-UZ"/>
        </w:rPr>
        <w:t>tartibni belgilaydi.</w:t>
      </w:r>
      <w:r w:rsidR="00D8482E" w:rsidRPr="009C2F6A">
        <w:rPr>
          <w:rFonts w:ascii="Times New Roman" w:hAnsi="Times New Roman" w:cs="Times New Roman"/>
          <w:sz w:val="28"/>
          <w:szCs w:val="28"/>
          <w:lang w:val="uz-Cyrl-UZ"/>
        </w:rPr>
        <w:t xml:space="preserve"> </w:t>
      </w:r>
    </w:p>
    <w:p w:rsidR="00437C4D" w:rsidRPr="009C2F6A" w:rsidRDefault="00437C4D" w:rsidP="00F91496">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2.</w:t>
      </w:r>
      <w:r w:rsidR="002D5911" w:rsidRPr="009C2F6A">
        <w:rPr>
          <w:rFonts w:ascii="Times New Roman" w:hAnsi="Times New Roman" w:cs="Times New Roman"/>
          <w:sz w:val="28"/>
          <w:szCs w:val="28"/>
          <w:lang w:val="uz-Cyrl-UZ"/>
        </w:rPr>
        <w:t> </w:t>
      </w:r>
      <w:r w:rsidRPr="009C2F6A">
        <w:rPr>
          <w:rFonts w:ascii="Times New Roman" w:hAnsi="Times New Roman" w:cs="Times New Roman"/>
          <w:sz w:val="28"/>
          <w:szCs w:val="28"/>
          <w:lang w:val="uz-Cyrl-UZ"/>
        </w:rPr>
        <w:t xml:space="preserve">Markaz ekspertlari tomonidan </w:t>
      </w:r>
      <w:bookmarkStart w:id="2" w:name="_Hlk125815473"/>
      <w:r w:rsidRPr="009C2F6A">
        <w:rPr>
          <w:rFonts w:ascii="Times New Roman" w:hAnsi="Times New Roman" w:cs="Times New Roman"/>
          <w:sz w:val="28"/>
          <w:szCs w:val="28"/>
          <w:lang w:val="uz-Cyrl-UZ"/>
        </w:rPr>
        <w:t xml:space="preserve">ekspertiza tadqiqotlarini </w:t>
      </w:r>
      <w:bookmarkEnd w:id="2"/>
      <w:r w:rsidR="00D8482E" w:rsidRPr="009C2F6A">
        <w:rPr>
          <w:rFonts w:ascii="Times New Roman" w:hAnsi="Times New Roman" w:cs="Times New Roman"/>
          <w:sz w:val="28"/>
          <w:szCs w:val="28"/>
          <w:lang w:val="uz-Cyrl-UZ"/>
        </w:rPr>
        <w:t xml:space="preserve">o‘tkazish bo‘yicha vaqt me’yorlari </w:t>
      </w:r>
      <w:r w:rsidRPr="009C2F6A">
        <w:rPr>
          <w:rFonts w:ascii="Times New Roman" w:hAnsi="Times New Roman" w:cs="Times New Roman"/>
          <w:sz w:val="28"/>
          <w:szCs w:val="28"/>
          <w:lang w:val="uz-Cyrl-UZ"/>
        </w:rPr>
        <w:t>(keyingi o‘rinlarda</w:t>
      </w:r>
      <w:r w:rsidR="00F91496" w:rsidRPr="009C2F6A">
        <w:rPr>
          <w:rFonts w:ascii="Times New Roman" w:hAnsi="Times New Roman" w:cs="Times New Roman"/>
          <w:sz w:val="28"/>
          <w:szCs w:val="28"/>
          <w:lang w:val="uz-Cyrl-UZ"/>
        </w:rPr>
        <w:t> – </w:t>
      </w:r>
      <w:r w:rsidRPr="009C2F6A">
        <w:rPr>
          <w:rFonts w:ascii="Times New Roman" w:hAnsi="Times New Roman" w:cs="Times New Roman"/>
          <w:sz w:val="28"/>
          <w:szCs w:val="28"/>
          <w:lang w:val="uz-Cyrl-UZ"/>
        </w:rPr>
        <w:t xml:space="preserve">me’yor) </w:t>
      </w:r>
      <w:r w:rsidR="00D8482E" w:rsidRPr="009C2F6A">
        <w:rPr>
          <w:rFonts w:ascii="Times New Roman" w:hAnsi="Times New Roman" w:cs="Times New Roman"/>
          <w:sz w:val="28"/>
          <w:szCs w:val="28"/>
          <w:lang w:val="uz-Cyrl-UZ"/>
        </w:rPr>
        <w:t>ekspertiza tadqiqotlari</w:t>
      </w:r>
      <w:r w:rsidRPr="009C2F6A">
        <w:rPr>
          <w:rFonts w:ascii="Times New Roman" w:hAnsi="Times New Roman" w:cs="Times New Roman"/>
          <w:sz w:val="28"/>
          <w:szCs w:val="28"/>
          <w:lang w:val="uz-Cyrl-UZ"/>
        </w:rPr>
        <w:t xml:space="preserve"> va u bilan bevosita bog‘liq ishlarga (sudda qatnashish, tadqiqot </w:t>
      </w:r>
      <w:r w:rsidR="000B2196" w:rsidRPr="009C2F6A">
        <w:rPr>
          <w:rFonts w:ascii="Times New Roman" w:hAnsi="Times New Roman" w:cs="Times New Roman"/>
          <w:sz w:val="28"/>
          <w:szCs w:val="28"/>
          <w:lang w:val="uz-Cyrl-UZ"/>
        </w:rPr>
        <w:t>obyekt</w:t>
      </w:r>
      <w:r w:rsidRPr="009C2F6A">
        <w:rPr>
          <w:rFonts w:ascii="Times New Roman" w:hAnsi="Times New Roman" w:cs="Times New Roman"/>
          <w:sz w:val="28"/>
          <w:szCs w:val="28"/>
          <w:lang w:val="uz-Cyrl-UZ"/>
        </w:rPr>
        <w:t xml:space="preserve">larini ko‘zdan kechirish va tadqiqotlarni o‘tkazishda aniq ekspertiza masalasini yechish uchun zarur uslubni ishlab chiqish, </w:t>
      </w:r>
      <w:r w:rsidR="00892F9F">
        <w:rPr>
          <w:rFonts w:ascii="Times New Roman" w:hAnsi="Times New Roman" w:cs="Times New Roman"/>
          <w:sz w:val="28"/>
          <w:szCs w:val="28"/>
          <w:lang w:val="uz-Cyrl-UZ"/>
        </w:rPr>
        <w:t>eksperiment</w:t>
      </w:r>
      <w:r w:rsidRPr="009C2F6A">
        <w:rPr>
          <w:rFonts w:ascii="Times New Roman" w:hAnsi="Times New Roman" w:cs="Times New Roman"/>
          <w:sz w:val="28"/>
          <w:szCs w:val="28"/>
          <w:lang w:val="uz-Cyrl-UZ"/>
        </w:rPr>
        <w:t xml:space="preserve"> (tajriba) o‘tkazish, profilaktik faoliyatni amalga oshirish va hokazolar), sud ekspertiza faoliyatini uslubiy ta’minlash bo‘yicha ishlarga va ilmiy-tadqiqot ishlarga sarflanadigan ish vaqtining 100 foizi hisobidan belgilanadi.</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Tarkibiy bo‘limlar rahbarlari ekspertlarga ekspertiza materiallarini topshirishda</w:t>
      </w:r>
      <w:r w:rsidR="00D8482E" w:rsidRPr="009C2F6A">
        <w:rPr>
          <w:rFonts w:ascii="Times New Roman" w:hAnsi="Times New Roman" w:cs="Times New Roman"/>
          <w:sz w:val="28"/>
          <w:szCs w:val="28"/>
          <w:lang w:val="uz-Cyrl-UZ"/>
        </w:rPr>
        <w:t> </w:t>
      </w:r>
      <w:r w:rsidR="00D2684F" w:rsidRPr="009C2F6A">
        <w:rPr>
          <w:rFonts w:ascii="Times New Roman" w:hAnsi="Times New Roman" w:cs="Times New Roman"/>
          <w:sz w:val="28"/>
          <w:szCs w:val="28"/>
          <w:lang w:val="uz-Cyrl-UZ"/>
        </w:rPr>
        <w:t>–</w:t>
      </w:r>
      <w:r w:rsidR="00D8482E" w:rsidRPr="009C2F6A">
        <w:rPr>
          <w:rFonts w:ascii="Times New Roman" w:hAnsi="Times New Roman" w:cs="Times New Roman"/>
          <w:sz w:val="28"/>
          <w:szCs w:val="28"/>
          <w:lang w:val="uz-Cyrl-UZ"/>
        </w:rPr>
        <w:t> </w:t>
      </w:r>
      <w:r w:rsidRPr="009C2F6A">
        <w:rPr>
          <w:rFonts w:ascii="Times New Roman" w:hAnsi="Times New Roman" w:cs="Times New Roman"/>
          <w:sz w:val="28"/>
          <w:szCs w:val="28"/>
          <w:lang w:val="uz-Cyrl-UZ"/>
        </w:rPr>
        <w:t>mehnat qonunchiligiga amal qilgan holda, ekspertizalarning soni, xulosalarning sifati, ishonchliligi hamda ilmiy asoslanganligiga ta’sir ko‘rsatmasligini inobatga olishi lozim.</w:t>
      </w:r>
    </w:p>
    <w:p w:rsidR="00437C4D" w:rsidRPr="009C2F6A" w:rsidRDefault="00D402BC"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xml:space="preserve">Markazda </w:t>
      </w:r>
      <w:r w:rsidR="00437C4D" w:rsidRPr="009C2F6A">
        <w:rPr>
          <w:rFonts w:ascii="Times New Roman" w:hAnsi="Times New Roman" w:cs="Times New Roman"/>
          <w:sz w:val="28"/>
          <w:szCs w:val="28"/>
          <w:lang w:val="uz-Cyrl-UZ"/>
        </w:rPr>
        <w:t>ilmiy-tadqiqot ishlar</w:t>
      </w:r>
      <w:r w:rsidR="00D2684F" w:rsidRPr="009C2F6A">
        <w:rPr>
          <w:rFonts w:ascii="Times New Roman" w:hAnsi="Times New Roman" w:cs="Times New Roman"/>
          <w:sz w:val="28"/>
          <w:szCs w:val="28"/>
          <w:lang w:val="uz-Cyrl-UZ"/>
        </w:rPr>
        <w:t>i</w:t>
      </w:r>
      <w:r w:rsidR="00437C4D" w:rsidRPr="009C2F6A">
        <w:rPr>
          <w:rFonts w:ascii="Times New Roman" w:hAnsi="Times New Roman" w:cs="Times New Roman"/>
          <w:sz w:val="28"/>
          <w:szCs w:val="28"/>
          <w:lang w:val="uz-Cyrl-UZ"/>
        </w:rPr>
        <w:t xml:space="preserve"> uchun sarflanadigan ish vaqti umumiy ish vaqtining 20 foizid</w:t>
      </w:r>
      <w:r w:rsidR="00792571" w:rsidRPr="009C2F6A">
        <w:rPr>
          <w:rFonts w:ascii="Times New Roman" w:hAnsi="Times New Roman" w:cs="Times New Roman"/>
          <w:sz w:val="28"/>
          <w:szCs w:val="28"/>
          <w:lang w:val="uz-Cyrl-UZ"/>
        </w:rPr>
        <w:t>an, viloyatdagi bo‘limlarda esa</w:t>
      </w:r>
      <w:r w:rsidRPr="009C2F6A">
        <w:rPr>
          <w:rFonts w:ascii="Times New Roman" w:hAnsi="Times New Roman" w:cs="Times New Roman"/>
          <w:sz w:val="28"/>
          <w:szCs w:val="28"/>
          <w:lang w:val="uz-Cyrl-UZ"/>
        </w:rPr>
        <w:t xml:space="preserve"> </w:t>
      </w:r>
      <w:r w:rsidR="00437C4D" w:rsidRPr="009C2F6A">
        <w:rPr>
          <w:rFonts w:ascii="Times New Roman" w:hAnsi="Times New Roman" w:cs="Times New Roman"/>
          <w:sz w:val="28"/>
          <w:szCs w:val="28"/>
          <w:lang w:val="uz-Cyrl-UZ"/>
        </w:rPr>
        <w:t>5 foizidan oshmasligi kerak.</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3. </w:t>
      </w:r>
      <w:r w:rsidR="00D8482E" w:rsidRPr="009C2F6A">
        <w:rPr>
          <w:rFonts w:ascii="Times New Roman" w:hAnsi="Times New Roman" w:cs="Times New Roman"/>
          <w:sz w:val="28"/>
          <w:szCs w:val="28"/>
          <w:lang w:val="uz-Cyrl-UZ"/>
        </w:rPr>
        <w:t xml:space="preserve">Ekspertiza tadqiqotlarini </w:t>
      </w:r>
      <w:r w:rsidRPr="009C2F6A">
        <w:rPr>
          <w:rFonts w:ascii="Times New Roman" w:hAnsi="Times New Roman" w:cs="Times New Roman"/>
          <w:sz w:val="28"/>
          <w:szCs w:val="28"/>
          <w:lang w:val="uz-Cyrl-UZ"/>
        </w:rPr>
        <w:t>o‘tkazish uchun sarflanadigan minimal vaqt me’yorini hisoblashda</w:t>
      </w:r>
      <w:r w:rsidR="00D8482E" w:rsidRPr="009C2F6A">
        <w:rPr>
          <w:rFonts w:ascii="Times New Roman" w:hAnsi="Times New Roman" w:cs="Times New Roman"/>
          <w:sz w:val="28"/>
          <w:szCs w:val="28"/>
          <w:lang w:val="uz-Cyrl-UZ"/>
        </w:rPr>
        <w:t> </w:t>
      </w:r>
      <w:r w:rsidR="00BA63DF" w:rsidRPr="009C2F6A">
        <w:rPr>
          <w:rFonts w:ascii="Times New Roman" w:hAnsi="Times New Roman" w:cs="Times New Roman"/>
          <w:sz w:val="28"/>
          <w:szCs w:val="28"/>
          <w:lang w:val="uz-Cyrl-UZ"/>
        </w:rPr>
        <w:t>–</w:t>
      </w:r>
      <w:r w:rsidR="00D8482E" w:rsidRPr="009C2F6A">
        <w:rPr>
          <w:rFonts w:ascii="Times New Roman" w:hAnsi="Times New Roman" w:cs="Times New Roman"/>
          <w:sz w:val="28"/>
          <w:szCs w:val="28"/>
          <w:lang w:val="uz-Cyrl-UZ"/>
        </w:rPr>
        <w:t> </w:t>
      </w:r>
      <w:r w:rsidRPr="009C2F6A">
        <w:rPr>
          <w:rFonts w:ascii="Times New Roman" w:hAnsi="Times New Roman" w:cs="Times New Roman"/>
          <w:sz w:val="28"/>
          <w:szCs w:val="28"/>
          <w:lang w:val="uz-Cyrl-UZ"/>
        </w:rPr>
        <w:t>ekspertiza tadqiqotlarini (ekspertiza turiga qarab) o‘tkazish uchun amalda sarflanadigan minimal vaqt (soat) hisobga olinadi.</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xml:space="preserve">4. Ekspertning bir oylik ish me’yori tegishli kalendar oyidagi ish vaqtining davomiyligidan kelib chiqqan holda hisoblanadi. </w:t>
      </w:r>
    </w:p>
    <w:p w:rsidR="00437C4D" w:rsidRPr="009C2F6A" w:rsidRDefault="00EB3C3F"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Mehnat</w:t>
      </w:r>
      <w:r w:rsidR="00437C4D" w:rsidRPr="009C2F6A">
        <w:rPr>
          <w:rFonts w:ascii="Times New Roman" w:hAnsi="Times New Roman" w:cs="Times New Roman"/>
          <w:sz w:val="28"/>
          <w:szCs w:val="28"/>
          <w:lang w:val="uz-Cyrl-UZ"/>
        </w:rPr>
        <w:t xml:space="preserve"> qonun</w:t>
      </w:r>
      <w:r w:rsidRPr="009C2F6A">
        <w:rPr>
          <w:rFonts w:ascii="Times New Roman" w:hAnsi="Times New Roman" w:cs="Times New Roman"/>
          <w:sz w:val="28"/>
          <w:szCs w:val="28"/>
          <w:lang w:val="uz-Cyrl-UZ"/>
        </w:rPr>
        <w:t>chiligi</w:t>
      </w:r>
      <w:r w:rsidR="00437C4D" w:rsidRPr="009C2F6A">
        <w:rPr>
          <w:rFonts w:ascii="Times New Roman" w:hAnsi="Times New Roman" w:cs="Times New Roman"/>
          <w:sz w:val="28"/>
          <w:szCs w:val="28"/>
          <w:lang w:val="uz-Cyrl-UZ"/>
        </w:rPr>
        <w:t>ga muvofiq qisqartirilgan ish vaqti ayrim toifadagi xodimlar uchun ish me’yorlarini aniqlashda ular uchun belgilangan ish vaqti hisobga olinadi.</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Ekspertizalarning murakkablik darajasini aniqlashda quyidagi tushunchalardan foydalaniladi:</w:t>
      </w:r>
    </w:p>
    <w:p w:rsidR="00437C4D" w:rsidRPr="009C2F6A" w:rsidRDefault="00437C4D" w:rsidP="00CF5C67">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a) </w:t>
      </w:r>
      <w:r w:rsidRPr="009C2F6A">
        <w:rPr>
          <w:rFonts w:ascii="Times New Roman" w:hAnsi="Times New Roman" w:cs="Times New Roman"/>
          <w:b/>
          <w:sz w:val="28"/>
          <w:szCs w:val="28"/>
          <w:lang w:val="uz-Cyrl-UZ"/>
        </w:rPr>
        <w:t>identifikatsion tadqiqotlar</w:t>
      </w:r>
      <w:r w:rsidR="00CF5C67" w:rsidRPr="009C2F6A">
        <w:rPr>
          <w:rFonts w:ascii="Times New Roman" w:hAnsi="Times New Roman" w:cs="Times New Roman"/>
          <w:sz w:val="28"/>
          <w:szCs w:val="28"/>
          <w:lang w:val="uz-Cyrl-UZ"/>
        </w:rPr>
        <w:t> </w:t>
      </w:r>
      <w:r w:rsidR="00BA63DF" w:rsidRPr="009C2F6A">
        <w:rPr>
          <w:rFonts w:ascii="Times New Roman" w:hAnsi="Times New Roman" w:cs="Times New Roman"/>
          <w:sz w:val="28"/>
          <w:szCs w:val="28"/>
          <w:lang w:val="uz-Cyrl-UZ"/>
        </w:rPr>
        <w:t>–</w:t>
      </w:r>
      <w:r w:rsidR="00CF5C67" w:rsidRPr="009C2F6A">
        <w:rPr>
          <w:rFonts w:ascii="Times New Roman" w:hAnsi="Times New Roman" w:cs="Times New Roman"/>
          <w:sz w:val="28"/>
          <w:szCs w:val="28"/>
          <w:lang w:val="uz-Cyrl-UZ"/>
        </w:rPr>
        <w:t> </w:t>
      </w:r>
      <w:r w:rsidRPr="009C2F6A">
        <w:rPr>
          <w:rFonts w:ascii="Times New Roman" w:hAnsi="Times New Roman" w:cs="Times New Roman"/>
          <w:sz w:val="28"/>
          <w:szCs w:val="28"/>
          <w:lang w:val="uz-Cyrl-UZ"/>
        </w:rPr>
        <w:t xml:space="preserve">birorta tadqiqot </w:t>
      </w:r>
      <w:r w:rsidR="000B2196" w:rsidRPr="009C2F6A">
        <w:rPr>
          <w:rFonts w:ascii="Times New Roman" w:hAnsi="Times New Roman" w:cs="Times New Roman"/>
          <w:sz w:val="28"/>
          <w:szCs w:val="28"/>
          <w:lang w:val="uz-Cyrl-UZ"/>
        </w:rPr>
        <w:t>obyekt</w:t>
      </w:r>
      <w:r w:rsidRPr="009C2F6A">
        <w:rPr>
          <w:rFonts w:ascii="Times New Roman" w:hAnsi="Times New Roman" w:cs="Times New Roman"/>
          <w:sz w:val="28"/>
          <w:szCs w:val="28"/>
          <w:lang w:val="uz-Cyrl-UZ"/>
        </w:rPr>
        <w:t xml:space="preserve">ining boshqa </w:t>
      </w:r>
      <w:r w:rsidR="000B2196" w:rsidRPr="009C2F6A">
        <w:rPr>
          <w:rFonts w:ascii="Times New Roman" w:hAnsi="Times New Roman" w:cs="Times New Roman"/>
          <w:sz w:val="28"/>
          <w:szCs w:val="28"/>
          <w:lang w:val="uz-Cyrl-UZ"/>
        </w:rPr>
        <w:lastRenderedPageBreak/>
        <w:t>obyekt</w:t>
      </w:r>
      <w:r w:rsidRPr="009C2F6A">
        <w:rPr>
          <w:rFonts w:ascii="Times New Roman" w:hAnsi="Times New Roman" w:cs="Times New Roman"/>
          <w:sz w:val="28"/>
          <w:szCs w:val="28"/>
          <w:lang w:val="uz-Cyrl-UZ"/>
        </w:rPr>
        <w:t xml:space="preserve">lardan, </w:t>
      </w:r>
      <w:r w:rsidR="00CF5C67" w:rsidRPr="009C2F6A">
        <w:rPr>
          <w:rFonts w:ascii="Times New Roman" w:hAnsi="Times New Roman" w:cs="Times New Roman"/>
          <w:sz w:val="28"/>
          <w:szCs w:val="28"/>
          <w:lang w:val="uz-Cyrl-UZ"/>
        </w:rPr>
        <w:t>xususan,</w:t>
      </w:r>
      <w:r w:rsidRPr="009C2F6A">
        <w:rPr>
          <w:rFonts w:ascii="Times New Roman" w:hAnsi="Times New Roman" w:cs="Times New Roman"/>
          <w:sz w:val="28"/>
          <w:szCs w:val="28"/>
          <w:lang w:val="uz-Cyrl-UZ"/>
        </w:rPr>
        <w:t xml:space="preserve"> uning o‘ziga o‘xshash </w:t>
      </w:r>
      <w:r w:rsidR="000B2196" w:rsidRPr="009C2F6A">
        <w:rPr>
          <w:rFonts w:ascii="Times New Roman" w:hAnsi="Times New Roman" w:cs="Times New Roman"/>
          <w:sz w:val="28"/>
          <w:szCs w:val="28"/>
          <w:lang w:val="uz-Cyrl-UZ"/>
        </w:rPr>
        <w:t>obyekt</w:t>
      </w:r>
      <w:r w:rsidRPr="009C2F6A">
        <w:rPr>
          <w:rFonts w:ascii="Times New Roman" w:hAnsi="Times New Roman" w:cs="Times New Roman"/>
          <w:sz w:val="28"/>
          <w:szCs w:val="28"/>
          <w:lang w:val="uz-Cyrl-UZ"/>
        </w:rPr>
        <w:t xml:space="preserve">lardan farqlovchi, faqat shu </w:t>
      </w:r>
      <w:r w:rsidR="000B2196" w:rsidRPr="009C2F6A">
        <w:rPr>
          <w:rFonts w:ascii="Times New Roman" w:hAnsi="Times New Roman" w:cs="Times New Roman"/>
          <w:sz w:val="28"/>
          <w:szCs w:val="28"/>
          <w:lang w:val="uz-Cyrl-UZ"/>
        </w:rPr>
        <w:t>obyekt</w:t>
      </w:r>
      <w:r w:rsidRPr="009C2F6A">
        <w:rPr>
          <w:rFonts w:ascii="Times New Roman" w:hAnsi="Times New Roman" w:cs="Times New Roman"/>
          <w:sz w:val="28"/>
          <w:szCs w:val="28"/>
          <w:lang w:val="uz-Cyrl-UZ"/>
        </w:rPr>
        <w:t xml:space="preserve">ga xos bo‘lgan takrorlanmas aniq belgilarining yig‘indisi, ya’ni shu </w:t>
      </w:r>
      <w:r w:rsidR="000B2196" w:rsidRPr="009C2F6A">
        <w:rPr>
          <w:rFonts w:ascii="Times New Roman" w:hAnsi="Times New Roman" w:cs="Times New Roman"/>
          <w:sz w:val="28"/>
          <w:szCs w:val="28"/>
          <w:lang w:val="uz-Cyrl-UZ"/>
        </w:rPr>
        <w:t>obyekt</w:t>
      </w:r>
      <w:r w:rsidRPr="009C2F6A">
        <w:rPr>
          <w:rFonts w:ascii="Times New Roman" w:hAnsi="Times New Roman" w:cs="Times New Roman"/>
          <w:sz w:val="28"/>
          <w:szCs w:val="28"/>
          <w:lang w:val="uz-Cyrl-UZ"/>
        </w:rPr>
        <w:t>ni turli vaqt va holatlarda ifodalovchi belgi yoki belgilar yig‘indisiga ko‘ra solishtirib aniqlanadigan tadqiqotlar;</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b) </w:t>
      </w:r>
      <w:r w:rsidRPr="009C2F6A">
        <w:rPr>
          <w:rFonts w:ascii="Times New Roman" w:hAnsi="Times New Roman" w:cs="Times New Roman"/>
          <w:b/>
          <w:sz w:val="28"/>
          <w:szCs w:val="28"/>
          <w:lang w:val="uz-Cyrl-UZ"/>
        </w:rPr>
        <w:t>noidentifikatsion tadqiqotlar</w:t>
      </w:r>
      <w:r w:rsidR="00F5438A" w:rsidRPr="009C2F6A">
        <w:rPr>
          <w:rFonts w:ascii="Times New Roman" w:hAnsi="Times New Roman" w:cs="Times New Roman"/>
          <w:sz w:val="28"/>
          <w:szCs w:val="28"/>
          <w:lang w:val="uz-Cyrl-UZ"/>
        </w:rPr>
        <w:t> </w:t>
      </w:r>
      <w:r w:rsidR="00CF5C67" w:rsidRPr="009C2F6A">
        <w:rPr>
          <w:rFonts w:ascii="Times New Roman" w:hAnsi="Times New Roman" w:cs="Times New Roman"/>
          <w:sz w:val="28"/>
          <w:szCs w:val="28"/>
          <w:lang w:val="uz-Cyrl-UZ"/>
        </w:rPr>
        <w:t>–</w:t>
      </w:r>
      <w:r w:rsidR="00F5438A" w:rsidRPr="009C2F6A">
        <w:rPr>
          <w:rFonts w:ascii="Times New Roman" w:hAnsi="Times New Roman" w:cs="Times New Roman"/>
          <w:sz w:val="28"/>
          <w:szCs w:val="28"/>
          <w:lang w:val="uz-Cyrl-UZ"/>
        </w:rPr>
        <w:t> </w:t>
      </w:r>
      <w:r w:rsidRPr="009C2F6A">
        <w:rPr>
          <w:rFonts w:ascii="Times New Roman" w:hAnsi="Times New Roman" w:cs="Times New Roman"/>
          <w:sz w:val="28"/>
          <w:szCs w:val="28"/>
          <w:lang w:val="uz-Cyrl-UZ"/>
        </w:rPr>
        <w:t xml:space="preserve">o‘ziga klassifikatsion, diagnostik </w:t>
      </w:r>
      <w:r w:rsidR="00CE7F6F">
        <w:rPr>
          <w:rFonts w:ascii="Times New Roman" w:hAnsi="Times New Roman" w:cs="Times New Roman"/>
          <w:sz w:val="28"/>
          <w:szCs w:val="28"/>
          <w:lang w:val="uz-Cyrl-UZ"/>
        </w:rPr>
        <w:br/>
      </w:r>
      <w:r w:rsidRPr="009C2F6A">
        <w:rPr>
          <w:rFonts w:ascii="Times New Roman" w:hAnsi="Times New Roman" w:cs="Times New Roman"/>
          <w:sz w:val="28"/>
          <w:szCs w:val="28"/>
          <w:lang w:val="uz-Cyrl-UZ"/>
        </w:rPr>
        <w:t>va situatsion tadqiqotlarni qamrab olgan tadqiqotlar yig‘indisi;</w:t>
      </w:r>
    </w:p>
    <w:p w:rsidR="00437C4D" w:rsidRPr="009C2F6A" w:rsidRDefault="00F5438A"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d</w:t>
      </w:r>
      <w:r w:rsidR="00437C4D" w:rsidRPr="009C2F6A">
        <w:rPr>
          <w:rFonts w:ascii="Times New Roman" w:hAnsi="Times New Roman" w:cs="Times New Roman"/>
          <w:sz w:val="28"/>
          <w:szCs w:val="28"/>
          <w:lang w:val="uz-Cyrl-UZ"/>
        </w:rPr>
        <w:t>) </w:t>
      </w:r>
      <w:r w:rsidR="00437C4D" w:rsidRPr="009C2F6A">
        <w:rPr>
          <w:rFonts w:ascii="Times New Roman" w:hAnsi="Times New Roman" w:cs="Times New Roman"/>
          <w:b/>
          <w:sz w:val="28"/>
          <w:szCs w:val="28"/>
          <w:lang w:val="uz-Cyrl-UZ"/>
        </w:rPr>
        <w:t>klassifikatsion tadqiqotlar</w:t>
      </w:r>
      <w:r w:rsidRPr="009C2F6A">
        <w:rPr>
          <w:rFonts w:ascii="Times New Roman" w:hAnsi="Times New Roman" w:cs="Times New Roman"/>
          <w:sz w:val="28"/>
          <w:szCs w:val="28"/>
          <w:lang w:val="uz-Cyrl-UZ"/>
        </w:rPr>
        <w:t> – </w:t>
      </w:r>
      <w:r w:rsidR="00437C4D" w:rsidRPr="009C2F6A">
        <w:rPr>
          <w:rFonts w:ascii="Times New Roman" w:hAnsi="Times New Roman" w:cs="Times New Roman"/>
          <w:sz w:val="28"/>
          <w:szCs w:val="28"/>
          <w:lang w:val="uz-Cyrl-UZ"/>
        </w:rPr>
        <w:t xml:space="preserve">tadqiqot </w:t>
      </w:r>
      <w:r w:rsidR="000B2196" w:rsidRPr="009C2F6A">
        <w:rPr>
          <w:rFonts w:ascii="Times New Roman" w:hAnsi="Times New Roman" w:cs="Times New Roman"/>
          <w:sz w:val="28"/>
          <w:szCs w:val="28"/>
          <w:lang w:val="uz-Cyrl-UZ"/>
        </w:rPr>
        <w:t>obyekt</w:t>
      </w:r>
      <w:r w:rsidR="00437C4D" w:rsidRPr="009C2F6A">
        <w:rPr>
          <w:rFonts w:ascii="Times New Roman" w:hAnsi="Times New Roman" w:cs="Times New Roman"/>
          <w:sz w:val="28"/>
          <w:szCs w:val="28"/>
          <w:lang w:val="uz-Cyrl-UZ"/>
        </w:rPr>
        <w:t xml:space="preserve">larining guruhi, turi, namunasi, rusumi va mo‘ljallangan maqsadini, turdoshligi yoki guruhiy mansubligini aniqlash bo‘yicha tadqiqotlar; </w:t>
      </w:r>
    </w:p>
    <w:p w:rsidR="00437C4D" w:rsidRPr="009C2F6A" w:rsidRDefault="005E3BEA"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e</w:t>
      </w:r>
      <w:r w:rsidR="00437C4D" w:rsidRPr="009C2F6A">
        <w:rPr>
          <w:rFonts w:ascii="Times New Roman" w:hAnsi="Times New Roman" w:cs="Times New Roman"/>
          <w:sz w:val="28"/>
          <w:szCs w:val="28"/>
          <w:lang w:val="uz-Cyrl-UZ"/>
        </w:rPr>
        <w:t>) </w:t>
      </w:r>
      <w:r w:rsidR="00437C4D" w:rsidRPr="009C2F6A">
        <w:rPr>
          <w:rFonts w:ascii="Times New Roman" w:hAnsi="Times New Roman" w:cs="Times New Roman"/>
          <w:b/>
          <w:sz w:val="28"/>
          <w:szCs w:val="28"/>
          <w:lang w:val="uz-Cyrl-UZ"/>
        </w:rPr>
        <w:t>diagnostik tadqiqotlar</w:t>
      </w:r>
      <w:r w:rsidRPr="009C2F6A">
        <w:rPr>
          <w:rFonts w:ascii="Times New Roman" w:hAnsi="Times New Roman" w:cs="Times New Roman"/>
          <w:sz w:val="28"/>
          <w:szCs w:val="28"/>
          <w:lang w:val="uz-Cyrl-UZ"/>
        </w:rPr>
        <w:t> – </w:t>
      </w:r>
      <w:r w:rsidR="00456903">
        <w:rPr>
          <w:rFonts w:ascii="Times New Roman" w:hAnsi="Times New Roman" w:cs="Times New Roman"/>
          <w:sz w:val="28"/>
          <w:szCs w:val="28"/>
          <w:lang w:val="uz-Cyrl-UZ"/>
        </w:rPr>
        <w:t>noma’lum h</w:t>
      </w:r>
      <w:r w:rsidR="00437C4D" w:rsidRPr="009C2F6A">
        <w:rPr>
          <w:rFonts w:ascii="Times New Roman" w:hAnsi="Times New Roman" w:cs="Times New Roman"/>
          <w:sz w:val="28"/>
          <w:szCs w:val="28"/>
          <w:lang w:val="uz-Cyrl-UZ"/>
        </w:rPr>
        <w:t xml:space="preserve">odisa va </w:t>
      </w:r>
      <w:r w:rsidR="000B2196" w:rsidRPr="009C2F6A">
        <w:rPr>
          <w:rFonts w:ascii="Times New Roman" w:hAnsi="Times New Roman" w:cs="Times New Roman"/>
          <w:sz w:val="28"/>
          <w:szCs w:val="28"/>
          <w:lang w:val="uz-Cyrl-UZ"/>
        </w:rPr>
        <w:t>obyekt</w:t>
      </w:r>
      <w:r w:rsidR="00437C4D" w:rsidRPr="009C2F6A">
        <w:rPr>
          <w:rFonts w:ascii="Times New Roman" w:hAnsi="Times New Roman" w:cs="Times New Roman"/>
          <w:sz w:val="28"/>
          <w:szCs w:val="28"/>
          <w:lang w:val="uz-Cyrl-UZ"/>
        </w:rPr>
        <w:t xml:space="preserve">larning mohiyati (masalan, materialning tarkibi va hokazolar), tadqiqot </w:t>
      </w:r>
      <w:r w:rsidR="000B2196" w:rsidRPr="009C2F6A">
        <w:rPr>
          <w:rFonts w:ascii="Times New Roman" w:hAnsi="Times New Roman" w:cs="Times New Roman"/>
          <w:sz w:val="28"/>
          <w:szCs w:val="28"/>
          <w:lang w:val="uz-Cyrl-UZ"/>
        </w:rPr>
        <w:t>obyekt</w:t>
      </w:r>
      <w:r w:rsidR="00437C4D" w:rsidRPr="009C2F6A">
        <w:rPr>
          <w:rFonts w:ascii="Times New Roman" w:hAnsi="Times New Roman" w:cs="Times New Roman"/>
          <w:sz w:val="28"/>
          <w:szCs w:val="28"/>
          <w:lang w:val="uz-Cyrl-UZ"/>
        </w:rPr>
        <w:t xml:space="preserve">larining va ulardagi izlar hamda belgilarning kelgusi tadqiqotlar uchun yaroqliligi, izlarning hosil bo‘lish mexanizmi va sabablari, iz hosil qiluvchi </w:t>
      </w:r>
      <w:r w:rsidR="000B2196" w:rsidRPr="009C2F6A">
        <w:rPr>
          <w:rFonts w:ascii="Times New Roman" w:hAnsi="Times New Roman" w:cs="Times New Roman"/>
          <w:sz w:val="28"/>
          <w:szCs w:val="28"/>
          <w:lang w:val="uz-Cyrl-UZ"/>
        </w:rPr>
        <w:t>obyekt</w:t>
      </w:r>
      <w:r w:rsidR="00437C4D" w:rsidRPr="009C2F6A">
        <w:rPr>
          <w:rFonts w:ascii="Times New Roman" w:hAnsi="Times New Roman" w:cs="Times New Roman"/>
          <w:sz w:val="28"/>
          <w:szCs w:val="28"/>
          <w:lang w:val="uz-Cyrl-UZ"/>
        </w:rPr>
        <w:t xml:space="preserve">ning kelib chiqish manbai, tadqiqot </w:t>
      </w:r>
      <w:r w:rsidR="000B2196" w:rsidRPr="009C2F6A">
        <w:rPr>
          <w:rFonts w:ascii="Times New Roman" w:hAnsi="Times New Roman" w:cs="Times New Roman"/>
          <w:sz w:val="28"/>
          <w:szCs w:val="28"/>
          <w:lang w:val="uz-Cyrl-UZ"/>
        </w:rPr>
        <w:t>obyekt</w:t>
      </w:r>
      <w:r w:rsidR="00437C4D" w:rsidRPr="009C2F6A">
        <w:rPr>
          <w:rFonts w:ascii="Times New Roman" w:hAnsi="Times New Roman" w:cs="Times New Roman"/>
          <w:sz w:val="28"/>
          <w:szCs w:val="28"/>
          <w:lang w:val="uz-Cyrl-UZ"/>
        </w:rPr>
        <w:t>idagi o‘zgarishlar va hokazolarni aniqlash bo‘yicha tadqiqotlar;</w:t>
      </w:r>
    </w:p>
    <w:p w:rsidR="00437C4D" w:rsidRPr="009C2F6A" w:rsidRDefault="005E3BEA"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f</w:t>
      </w:r>
      <w:r w:rsidR="00437C4D" w:rsidRPr="009C2F6A">
        <w:rPr>
          <w:rFonts w:ascii="Times New Roman" w:hAnsi="Times New Roman" w:cs="Times New Roman"/>
          <w:sz w:val="28"/>
          <w:szCs w:val="28"/>
          <w:lang w:val="uz-Cyrl-UZ"/>
        </w:rPr>
        <w:t>) </w:t>
      </w:r>
      <w:r w:rsidR="00437C4D" w:rsidRPr="009C2F6A">
        <w:rPr>
          <w:rFonts w:ascii="Times New Roman" w:hAnsi="Times New Roman" w:cs="Times New Roman"/>
          <w:b/>
          <w:sz w:val="28"/>
          <w:szCs w:val="28"/>
          <w:lang w:val="uz-Cyrl-UZ"/>
        </w:rPr>
        <w:t>situatsion tadqiqotlar</w:t>
      </w:r>
      <w:r w:rsidR="00821B2B" w:rsidRPr="009C2F6A">
        <w:rPr>
          <w:rFonts w:ascii="Times New Roman" w:hAnsi="Times New Roman" w:cs="Times New Roman"/>
          <w:sz w:val="28"/>
          <w:szCs w:val="28"/>
          <w:lang w:val="uz-Cyrl-UZ"/>
        </w:rPr>
        <w:t> </w:t>
      </w:r>
      <w:r w:rsidRPr="009C2F6A">
        <w:rPr>
          <w:rFonts w:ascii="Times New Roman" w:hAnsi="Times New Roman" w:cs="Times New Roman"/>
          <w:sz w:val="28"/>
          <w:szCs w:val="28"/>
          <w:lang w:val="uz-Cyrl-UZ"/>
        </w:rPr>
        <w:t>–</w:t>
      </w:r>
      <w:r w:rsidR="00821B2B" w:rsidRPr="009C2F6A">
        <w:rPr>
          <w:rFonts w:ascii="Times New Roman" w:hAnsi="Times New Roman" w:cs="Times New Roman"/>
          <w:sz w:val="28"/>
          <w:szCs w:val="28"/>
          <w:lang w:val="uz-Cyrl-UZ"/>
        </w:rPr>
        <w:t> </w:t>
      </w:r>
      <w:r w:rsidR="00437C4D" w:rsidRPr="009C2F6A">
        <w:rPr>
          <w:rFonts w:ascii="Times New Roman" w:hAnsi="Times New Roman" w:cs="Times New Roman"/>
          <w:sz w:val="28"/>
          <w:szCs w:val="28"/>
          <w:lang w:val="uz-Cyrl-UZ"/>
        </w:rPr>
        <w:t xml:space="preserve">tadqiqot </w:t>
      </w:r>
      <w:r w:rsidR="000B2196" w:rsidRPr="009C2F6A">
        <w:rPr>
          <w:rFonts w:ascii="Times New Roman" w:hAnsi="Times New Roman" w:cs="Times New Roman"/>
          <w:sz w:val="28"/>
          <w:szCs w:val="28"/>
          <w:lang w:val="uz-Cyrl-UZ"/>
        </w:rPr>
        <w:t>obyekt</w:t>
      </w:r>
      <w:r w:rsidR="00437C4D" w:rsidRPr="009C2F6A">
        <w:rPr>
          <w:rFonts w:ascii="Times New Roman" w:hAnsi="Times New Roman" w:cs="Times New Roman"/>
          <w:sz w:val="28"/>
          <w:szCs w:val="28"/>
          <w:lang w:val="uz-Cyrl-UZ"/>
        </w:rPr>
        <w:t>laridagi turli o‘zgarishlar va izlarni hosil bo‘lish sharoitlari, ketma-ketligi va tartibi shuningdek, hodisa sodir bo‘lgan joyning tashqi sharoitlari, vaqti, kechish bosqichlari, tajovuz predmeti va qilmish (harakat yoki harakatsizlik) oqibatida yetkazilgan zarar hamda mazkur hodisa ishtirokchilarining orasidagi sababiy bog‘liqlikni aniqlash bo‘yicha tadqiqotlar.</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5. Ayrim turdagi ekspertizalarning murakkablik darajasini aniqlashda quyidagilarni inobatga olish lozim:</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xml:space="preserve">a) xatshunoslik ekspertizasida </w:t>
      </w:r>
      <w:r w:rsidR="000B2196" w:rsidRPr="009C2F6A">
        <w:rPr>
          <w:rFonts w:ascii="Times New Roman" w:hAnsi="Times New Roman" w:cs="Times New Roman"/>
          <w:sz w:val="28"/>
          <w:szCs w:val="28"/>
          <w:lang w:val="uz-Cyrl-UZ"/>
        </w:rPr>
        <w:t>obyekt</w:t>
      </w:r>
      <w:r w:rsidRPr="009C2F6A">
        <w:rPr>
          <w:rFonts w:ascii="Times New Roman" w:hAnsi="Times New Roman" w:cs="Times New Roman"/>
          <w:sz w:val="28"/>
          <w:szCs w:val="28"/>
          <w:lang w:val="uz-Cyrl-UZ"/>
        </w:rPr>
        <w:t xml:space="preserve">larning turi va sonidan qat’i nazar, masalalar yechimi qiyin bo‘lgan, ayniqsa, kam hajmli </w:t>
      </w:r>
      <w:r w:rsidR="000B2196" w:rsidRPr="009C2F6A">
        <w:rPr>
          <w:rFonts w:ascii="Times New Roman" w:hAnsi="Times New Roman" w:cs="Times New Roman"/>
          <w:sz w:val="28"/>
          <w:szCs w:val="28"/>
          <w:lang w:val="uz-Cyrl-UZ"/>
        </w:rPr>
        <w:t>obyekt</w:t>
      </w:r>
      <w:r w:rsidRPr="009C2F6A">
        <w:rPr>
          <w:rFonts w:ascii="Times New Roman" w:hAnsi="Times New Roman" w:cs="Times New Roman"/>
          <w:sz w:val="28"/>
          <w:szCs w:val="28"/>
          <w:lang w:val="uz-Cyrl-UZ"/>
        </w:rPr>
        <w:t>lar (yozuv va imzolar); o‘xshash yozuvlar va imzolar; taqlid qilib bajarilgan matnlar; ataylab o‘zgartirilgan matn va imzolar; qalbaki imzolar ijrochisi va muallifini aniqlash bo‘yicha tadqiqotlar murakkab darajadagi ekspertiza hisoblanadi;</w:t>
      </w:r>
    </w:p>
    <w:p w:rsidR="004D11AF" w:rsidRPr="009C2F6A" w:rsidRDefault="004D11AF"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b) transport vositalarining texnik holati, transport-trasologik, transportni baholash va avtomobil yo‘llar ekspertizasi tadqiqotlarini o‘tkazishda obyektlarning turi va sonidan qat’iy nazar ularni taqdim etilgan</w:t>
      </w:r>
      <w:r w:rsidR="00C4746A" w:rsidRPr="009C2F6A">
        <w:rPr>
          <w:rFonts w:ascii="Times New Roman" w:hAnsi="Times New Roman" w:cs="Times New Roman"/>
          <w:sz w:val="28"/>
          <w:szCs w:val="28"/>
          <w:lang w:val="uz-Cyrl-UZ"/>
        </w:rPr>
        <w:t xml:space="preserve"> vaqtdagi holatini o‘zgartirish bilan bog‘</w:t>
      </w:r>
      <w:r w:rsidRPr="009C2F6A">
        <w:rPr>
          <w:rFonts w:ascii="Times New Roman" w:hAnsi="Times New Roman" w:cs="Times New Roman"/>
          <w:sz w:val="28"/>
          <w:szCs w:val="28"/>
          <w:lang w:val="uz-Cyrl-UZ"/>
        </w:rPr>
        <w:t>liq tadqiqotlar murakkab ekspertiza hisoblanadi.</w:t>
      </w:r>
    </w:p>
    <w:p w:rsidR="002D5911" w:rsidRPr="009C2F6A" w:rsidRDefault="00437C4D" w:rsidP="000D68DB">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xml:space="preserve">6. Bir xil mutaxassislikdagi ekspertlar tomonidan komission ekspertiza bajarilganda, komissiya tarkibida ishtirok etayotgan har bir ekspertning ish me’yorini aniqlashda tegishli murakkablikdagi 1 ta ekspertiza uchun sarflanadigan </w:t>
      </w:r>
      <w:r w:rsidR="002E24DF" w:rsidRPr="009C2F6A">
        <w:rPr>
          <w:rFonts w:ascii="Times New Roman" w:hAnsi="Times New Roman" w:cs="Times New Roman"/>
          <w:sz w:val="28"/>
          <w:szCs w:val="28"/>
          <w:lang w:val="uz-Cyrl-UZ"/>
        </w:rPr>
        <w:t xml:space="preserve">o‘rtacha </w:t>
      </w:r>
      <w:r w:rsidRPr="009C2F6A">
        <w:rPr>
          <w:rFonts w:ascii="Times New Roman" w:hAnsi="Times New Roman" w:cs="Times New Roman"/>
          <w:sz w:val="28"/>
          <w:szCs w:val="28"/>
          <w:lang w:val="uz-Cyrl-UZ"/>
        </w:rPr>
        <w:t>ish vaqtidan kelib chiqish lozim.</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xml:space="preserve">Turli mutaxassislikdagi ekspertlar tomonidan komission (kompleks) ekspertiza bajarilganda, komissiya tarkibida </w:t>
      </w:r>
      <w:r w:rsidR="000F489F" w:rsidRPr="009C2F6A">
        <w:rPr>
          <w:rFonts w:ascii="Times New Roman" w:hAnsi="Times New Roman" w:cs="Times New Roman"/>
          <w:sz w:val="28"/>
          <w:szCs w:val="28"/>
          <w:lang w:val="uz-Cyrl-UZ"/>
        </w:rPr>
        <w:t>isht</w:t>
      </w:r>
      <w:r w:rsidRPr="009C2F6A">
        <w:rPr>
          <w:rFonts w:ascii="Times New Roman" w:hAnsi="Times New Roman" w:cs="Times New Roman"/>
          <w:sz w:val="28"/>
          <w:szCs w:val="28"/>
          <w:lang w:val="uz-Cyrl-UZ"/>
        </w:rPr>
        <w:t xml:space="preserve">irok etayotgan har bir ekspertning ish me’yorini aniqlashda tegishli murakkablikdagi 1 ta ekspertiza uchun </w:t>
      </w:r>
      <w:r w:rsidRPr="009C2F6A">
        <w:rPr>
          <w:rFonts w:ascii="Times New Roman" w:hAnsi="Times New Roman" w:cs="Times New Roman"/>
          <w:sz w:val="28"/>
          <w:szCs w:val="28"/>
          <w:lang w:val="uz-Cyrl-UZ"/>
        </w:rPr>
        <w:lastRenderedPageBreak/>
        <w:t xml:space="preserve">sarflanadigan </w:t>
      </w:r>
      <w:r w:rsidR="002E24DF" w:rsidRPr="009C2F6A">
        <w:rPr>
          <w:rFonts w:ascii="Times New Roman" w:hAnsi="Times New Roman" w:cs="Times New Roman"/>
          <w:sz w:val="28"/>
          <w:szCs w:val="28"/>
          <w:lang w:val="uz-Cyrl-UZ"/>
        </w:rPr>
        <w:t xml:space="preserve">o‘rtacha </w:t>
      </w:r>
      <w:r w:rsidRPr="009C2F6A">
        <w:rPr>
          <w:rFonts w:ascii="Times New Roman" w:hAnsi="Times New Roman" w:cs="Times New Roman"/>
          <w:sz w:val="28"/>
          <w:szCs w:val="28"/>
          <w:lang w:val="uz-Cyrl-UZ"/>
        </w:rPr>
        <w:t>ish vaqtidan kelib chiqish lozim.</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xml:space="preserve">7. Ekspertlarning umumiy ish yuklamasini aniqlashda, </w:t>
      </w:r>
      <w:r w:rsidR="000D68DB" w:rsidRPr="009C2F6A">
        <w:rPr>
          <w:rFonts w:ascii="Times New Roman" w:hAnsi="Times New Roman" w:cs="Times New Roman"/>
          <w:sz w:val="28"/>
          <w:szCs w:val="28"/>
          <w:lang w:val="uz-Cyrl-UZ"/>
        </w:rPr>
        <w:t>Markaz</w:t>
      </w:r>
      <w:r w:rsidRPr="009C2F6A">
        <w:rPr>
          <w:rFonts w:ascii="Times New Roman" w:hAnsi="Times New Roman" w:cs="Times New Roman"/>
          <w:sz w:val="28"/>
          <w:szCs w:val="28"/>
          <w:lang w:val="uz-Cyrl-UZ"/>
        </w:rPr>
        <w:t xml:space="preserve">ning sud-ekspertlik faoliyatini ilmiy-uslubiy ta’minoti bo‘yicha quyida ko‘rsatilgan ishlarga sarflangan </w:t>
      </w:r>
      <w:r w:rsidR="002E24DF" w:rsidRPr="009C2F6A">
        <w:rPr>
          <w:rFonts w:ascii="Times New Roman" w:hAnsi="Times New Roman" w:cs="Times New Roman"/>
          <w:sz w:val="28"/>
          <w:szCs w:val="28"/>
          <w:lang w:val="uz-Cyrl-UZ"/>
        </w:rPr>
        <w:t>o‘rtacha</w:t>
      </w:r>
      <w:r w:rsidRPr="009C2F6A">
        <w:rPr>
          <w:rFonts w:ascii="Times New Roman" w:hAnsi="Times New Roman" w:cs="Times New Roman"/>
          <w:sz w:val="28"/>
          <w:szCs w:val="28"/>
          <w:lang w:val="uz-Cyrl-UZ"/>
        </w:rPr>
        <w:t xml:space="preserve"> vaqtga tengligidan kelib chiqib hisoblanadi.</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1) Sud ekspertlik faoliyati bo‘yicha:</w:t>
      </w:r>
    </w:p>
    <w:p w:rsidR="00A02580"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 xml:space="preserve">a) ekspertiza tadqiqotlari natijasida huquqbuzarliklarning oldini olish bo‘yicha (profilaktik) tavsiyalar </w:t>
      </w:r>
      <w:r w:rsidR="000F489F" w:rsidRPr="009C2F6A">
        <w:rPr>
          <w:rFonts w:ascii="Times New Roman" w:hAnsi="Times New Roman" w:cs="Times New Roman"/>
          <w:sz w:val="28"/>
          <w:szCs w:val="28"/>
          <w:lang w:val="uz-Cyrl-UZ"/>
        </w:rPr>
        <w:t>i</w:t>
      </w:r>
      <w:r w:rsidRPr="009C2F6A">
        <w:rPr>
          <w:rFonts w:ascii="Times New Roman" w:hAnsi="Times New Roman" w:cs="Times New Roman"/>
          <w:sz w:val="28"/>
          <w:szCs w:val="28"/>
          <w:lang w:val="uz-Cyrl-UZ"/>
        </w:rPr>
        <w:t>sh</w:t>
      </w:r>
      <w:r w:rsidR="000F489F" w:rsidRPr="009C2F6A">
        <w:rPr>
          <w:rFonts w:ascii="Times New Roman" w:hAnsi="Times New Roman" w:cs="Times New Roman"/>
          <w:sz w:val="28"/>
          <w:szCs w:val="28"/>
          <w:lang w:val="uz-Cyrl-UZ"/>
        </w:rPr>
        <w:t>l</w:t>
      </w:r>
      <w:r w:rsidRPr="009C2F6A">
        <w:rPr>
          <w:rFonts w:ascii="Times New Roman" w:hAnsi="Times New Roman" w:cs="Times New Roman"/>
          <w:sz w:val="28"/>
          <w:szCs w:val="28"/>
          <w:lang w:val="uz-Cyrl-UZ"/>
        </w:rPr>
        <w:t xml:space="preserve">ab chiqish (tavsiyalar tegishli organ uchun </w:t>
      </w:r>
      <w:r w:rsidR="00821B2B" w:rsidRPr="009C2F6A">
        <w:rPr>
          <w:rFonts w:ascii="Times New Roman" w:hAnsi="Times New Roman" w:cs="Times New Roman"/>
          <w:sz w:val="28"/>
          <w:szCs w:val="28"/>
          <w:lang w:val="uz-Cyrl-UZ"/>
        </w:rPr>
        <w:t>ahamiyatga ega bo‘lganda) uchun – </w:t>
      </w:r>
      <w:r w:rsidR="00A02580" w:rsidRPr="009C2F6A">
        <w:rPr>
          <w:rFonts w:ascii="Times New Roman" w:hAnsi="Times New Roman" w:cs="Times New Roman"/>
          <w:sz w:val="28"/>
          <w:szCs w:val="28"/>
          <w:lang w:val="uz-Cyrl-UZ"/>
        </w:rPr>
        <w:t>1 ta oddiy</w:t>
      </w:r>
      <w:r w:rsidR="00572BC2" w:rsidRPr="009C2F6A">
        <w:rPr>
          <w:rFonts w:ascii="Times New Roman" w:hAnsi="Times New Roman" w:cs="Times New Roman"/>
          <w:sz w:val="28"/>
          <w:szCs w:val="28"/>
          <w:lang w:val="uz-Cyrl-UZ"/>
        </w:rPr>
        <w:t xml:space="preserve"> murakkablikdagi</w:t>
      </w:r>
      <w:r w:rsidR="00A02580" w:rsidRPr="009C2F6A">
        <w:rPr>
          <w:rFonts w:ascii="Times New Roman" w:hAnsi="Times New Roman" w:cs="Times New Roman"/>
          <w:sz w:val="28"/>
          <w:szCs w:val="28"/>
          <w:lang w:val="uz-Cyrl-UZ"/>
        </w:rPr>
        <w:t xml:space="preserve"> ekspertiza o‘tkazishga sarflanadigan </w:t>
      </w:r>
      <w:r w:rsidR="00572BC2" w:rsidRPr="009C2F6A">
        <w:rPr>
          <w:rFonts w:ascii="Times New Roman" w:hAnsi="Times New Roman" w:cs="Times New Roman"/>
          <w:sz w:val="28"/>
          <w:szCs w:val="28"/>
          <w:lang w:val="uz-Cyrl-UZ"/>
        </w:rPr>
        <w:t xml:space="preserve">o‘rtacha </w:t>
      </w:r>
      <w:r w:rsidR="00A02580" w:rsidRPr="009C2F6A">
        <w:rPr>
          <w:rFonts w:ascii="Times New Roman" w:hAnsi="Times New Roman" w:cs="Times New Roman"/>
          <w:sz w:val="28"/>
          <w:szCs w:val="28"/>
          <w:lang w:val="uz-Cyrl-UZ"/>
        </w:rPr>
        <w:t>vaqtning 0,3 qismi hisoblanadi.</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b) ekspertizaning umumiy ish hajmini aniqlashda quyidagilarni inobatga olish lozim:</w:t>
      </w:r>
    </w:p>
    <w:p w:rsidR="003C786C" w:rsidRPr="009C2F6A" w:rsidRDefault="00437C4D" w:rsidP="003C786C">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laboratoriya, bo‘lim rahbari tomonidan tugatilgan ekspert xulosasini</w:t>
      </w:r>
      <w:r w:rsidR="00DA7972" w:rsidRPr="009C2F6A">
        <w:rPr>
          <w:rFonts w:ascii="Times New Roman" w:hAnsi="Times New Roman" w:cs="Times New Roman"/>
          <w:sz w:val="28"/>
          <w:szCs w:val="28"/>
          <w:lang w:val="uz-Cyrl-UZ"/>
        </w:rPr>
        <w:t xml:space="preserve"> tekshirish uchun minimal vaqt – </w:t>
      </w:r>
      <w:r w:rsidR="003C786C" w:rsidRPr="009C2F6A">
        <w:rPr>
          <w:rFonts w:ascii="Times New Roman" w:hAnsi="Times New Roman" w:cs="Times New Roman"/>
          <w:sz w:val="28"/>
          <w:szCs w:val="28"/>
          <w:lang w:val="uz-Cyrl-UZ"/>
        </w:rPr>
        <w:t xml:space="preserve">1 ta tegishli murakkab darajadagi ekspertiza o‘tkazishga sarflanadigan </w:t>
      </w:r>
      <w:r w:rsidR="00572BC2" w:rsidRPr="009C2F6A">
        <w:rPr>
          <w:rFonts w:ascii="Times New Roman" w:hAnsi="Times New Roman" w:cs="Times New Roman"/>
          <w:sz w:val="28"/>
          <w:szCs w:val="28"/>
          <w:lang w:val="uz-Cyrl-UZ"/>
        </w:rPr>
        <w:t>o‘rtacha</w:t>
      </w:r>
      <w:r w:rsidR="003C786C" w:rsidRPr="009C2F6A">
        <w:rPr>
          <w:rFonts w:ascii="Times New Roman" w:hAnsi="Times New Roman" w:cs="Times New Roman"/>
          <w:sz w:val="28"/>
          <w:szCs w:val="28"/>
          <w:lang w:val="uz-Cyrl-UZ"/>
        </w:rPr>
        <w:t xml:space="preserve"> vaqtning 0,05 qismiga teng;</w:t>
      </w:r>
    </w:p>
    <w:p w:rsidR="003C786C" w:rsidRPr="009C2F6A" w:rsidRDefault="00437C4D" w:rsidP="003C786C">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ekspertlik faoliyatida 1 ta ekspertiza xulosasini uslubiy jihatdan ta</w:t>
      </w:r>
      <w:r w:rsidR="00DA7972" w:rsidRPr="009C2F6A">
        <w:rPr>
          <w:rFonts w:ascii="Times New Roman" w:hAnsi="Times New Roman" w:cs="Times New Roman"/>
          <w:sz w:val="28"/>
          <w:szCs w:val="28"/>
          <w:lang w:val="uz-Cyrl-UZ"/>
        </w:rPr>
        <w:t>qriz qilish uchun minimal vaqt – </w:t>
      </w:r>
      <w:r w:rsidR="003C786C" w:rsidRPr="009C2F6A">
        <w:rPr>
          <w:rFonts w:ascii="Times New Roman" w:hAnsi="Times New Roman" w:cs="Times New Roman"/>
          <w:sz w:val="28"/>
          <w:szCs w:val="28"/>
          <w:lang w:val="uz-Cyrl-UZ"/>
        </w:rPr>
        <w:t xml:space="preserve">1 ta oddiy </w:t>
      </w:r>
      <w:r w:rsidR="00572BC2" w:rsidRPr="009C2F6A">
        <w:rPr>
          <w:rFonts w:ascii="Times New Roman" w:hAnsi="Times New Roman" w:cs="Times New Roman"/>
          <w:sz w:val="28"/>
          <w:szCs w:val="28"/>
          <w:lang w:val="uz-Cyrl-UZ"/>
        </w:rPr>
        <w:t xml:space="preserve">murakkablikdagi </w:t>
      </w:r>
      <w:r w:rsidR="003C786C" w:rsidRPr="009C2F6A">
        <w:rPr>
          <w:rFonts w:ascii="Times New Roman" w:hAnsi="Times New Roman" w:cs="Times New Roman"/>
          <w:sz w:val="28"/>
          <w:szCs w:val="28"/>
          <w:lang w:val="uz-Cyrl-UZ"/>
        </w:rPr>
        <w:t xml:space="preserve">ekspertiza o‘tkazishga sarflanadigan </w:t>
      </w:r>
      <w:r w:rsidR="00572BC2" w:rsidRPr="009C2F6A">
        <w:rPr>
          <w:rFonts w:ascii="Times New Roman" w:hAnsi="Times New Roman" w:cs="Times New Roman"/>
          <w:sz w:val="28"/>
          <w:szCs w:val="28"/>
          <w:lang w:val="uz-Cyrl-UZ"/>
        </w:rPr>
        <w:t>o‘rtacha</w:t>
      </w:r>
      <w:r w:rsidR="003C786C" w:rsidRPr="009C2F6A">
        <w:rPr>
          <w:rFonts w:ascii="Times New Roman" w:hAnsi="Times New Roman" w:cs="Times New Roman"/>
          <w:sz w:val="28"/>
          <w:szCs w:val="28"/>
          <w:lang w:val="uz-Cyrl-UZ"/>
        </w:rPr>
        <w:t xml:space="preserve"> vaqtning 0,2 qismiga teng.</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2) Ilmiy tadqiqot faoliyati bo‘yicha:</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a) ilmiy tadqiqot ishlari mavzusiga ilmiy</w:t>
      </w:r>
      <w:r w:rsidR="00351CF0" w:rsidRPr="009C2F6A">
        <w:rPr>
          <w:rFonts w:ascii="Times New Roman" w:hAnsi="Times New Roman" w:cs="Times New Roman"/>
          <w:sz w:val="28"/>
          <w:szCs w:val="28"/>
          <w:lang w:val="uz-Cyrl-UZ"/>
        </w:rPr>
        <w:t xml:space="preserve"> rahbarlik qilish uchun minimal</w:t>
      </w:r>
      <w:r w:rsidR="00351CF0" w:rsidRPr="009C2F6A">
        <w:rPr>
          <w:rFonts w:ascii="Times New Roman" w:hAnsi="Times New Roman" w:cs="Times New Roman"/>
          <w:sz w:val="28"/>
          <w:szCs w:val="28"/>
          <w:lang w:val="uz-Cyrl-UZ"/>
        </w:rPr>
        <w:br/>
        <w:t>vaqt – </w:t>
      </w:r>
      <w:r w:rsidRPr="009C2F6A">
        <w:rPr>
          <w:rFonts w:ascii="Times New Roman" w:hAnsi="Times New Roman" w:cs="Times New Roman"/>
          <w:sz w:val="28"/>
          <w:szCs w:val="28"/>
          <w:lang w:val="uz-Cyrl-UZ"/>
        </w:rPr>
        <w:t>1 ta murakkab ekspertiza o‘tkazishga sarflanadigan minimal vaqtga teng;</w:t>
      </w: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b) turli darajada rejalashtirilgan ilmiy-tadqiqot ishlarning natijalari (uslubiy tavsiyalar)ni</w:t>
      </w:r>
      <w:r w:rsidR="00351CF0" w:rsidRPr="009C2F6A">
        <w:rPr>
          <w:rFonts w:ascii="Times New Roman" w:hAnsi="Times New Roman" w:cs="Times New Roman"/>
          <w:sz w:val="28"/>
          <w:szCs w:val="28"/>
          <w:lang w:val="uz-Cyrl-UZ"/>
        </w:rPr>
        <w:t xml:space="preserve"> tayyorlash uchun minimal vaqt – </w:t>
      </w:r>
      <w:r w:rsidRPr="009C2F6A">
        <w:rPr>
          <w:rFonts w:ascii="Times New Roman" w:hAnsi="Times New Roman" w:cs="Times New Roman"/>
          <w:sz w:val="28"/>
          <w:szCs w:val="28"/>
          <w:lang w:val="uz-Cyrl-UZ"/>
        </w:rPr>
        <w:t xml:space="preserve">1 ta murakkab ekspertiza o‘tkazishga sarflanadigan </w:t>
      </w:r>
      <w:r w:rsidR="001C35DB" w:rsidRPr="009C2F6A">
        <w:rPr>
          <w:rFonts w:ascii="Times New Roman" w:hAnsi="Times New Roman" w:cs="Times New Roman"/>
          <w:sz w:val="28"/>
          <w:szCs w:val="28"/>
          <w:lang w:val="uz-Cyrl-UZ"/>
        </w:rPr>
        <w:t>o‘rtacha</w:t>
      </w:r>
      <w:r w:rsidRPr="009C2F6A">
        <w:rPr>
          <w:rFonts w:ascii="Times New Roman" w:hAnsi="Times New Roman" w:cs="Times New Roman"/>
          <w:sz w:val="28"/>
          <w:szCs w:val="28"/>
          <w:lang w:val="uz-Cyrl-UZ"/>
        </w:rPr>
        <w:t xml:space="preserve"> vaqtga teng;</w:t>
      </w:r>
    </w:p>
    <w:p w:rsidR="00B77C81" w:rsidRPr="009C2F6A" w:rsidRDefault="00681CD7" w:rsidP="00B77C81">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d</w:t>
      </w:r>
      <w:r w:rsidR="00437C4D" w:rsidRPr="009C2F6A">
        <w:rPr>
          <w:rFonts w:ascii="Times New Roman" w:hAnsi="Times New Roman" w:cs="Times New Roman"/>
          <w:sz w:val="28"/>
          <w:szCs w:val="28"/>
          <w:lang w:val="uz-Cyrl-UZ"/>
        </w:rPr>
        <w:t xml:space="preserve">) ilmiy maqolalar tayyorlash uchun </w:t>
      </w:r>
      <w:r w:rsidR="001C3E6A" w:rsidRPr="009C2F6A">
        <w:rPr>
          <w:rFonts w:ascii="Times New Roman" w:hAnsi="Times New Roman" w:cs="Times New Roman"/>
          <w:sz w:val="28"/>
          <w:szCs w:val="28"/>
          <w:lang w:val="uz-Cyrl-UZ"/>
        </w:rPr>
        <w:t>minimal</w:t>
      </w:r>
      <w:r w:rsidR="001C3E6A" w:rsidRPr="009C2F6A">
        <w:rPr>
          <w:rFonts w:ascii="Times New Roman" w:hAnsi="Times New Roman" w:cs="Times New Roman"/>
          <w:sz w:val="28"/>
          <w:szCs w:val="28"/>
          <w:lang w:val="uz-Cyrl-UZ"/>
        </w:rPr>
        <w:t xml:space="preserve"> </w:t>
      </w:r>
      <w:bookmarkStart w:id="3" w:name="_GoBack"/>
      <w:bookmarkEnd w:id="3"/>
      <w:r w:rsidR="00437C4D" w:rsidRPr="009C2F6A">
        <w:rPr>
          <w:rFonts w:ascii="Times New Roman" w:hAnsi="Times New Roman" w:cs="Times New Roman"/>
          <w:sz w:val="28"/>
          <w:szCs w:val="28"/>
          <w:lang w:val="uz-Cyrl-UZ"/>
        </w:rPr>
        <w:t>vaqt (na</w:t>
      </w:r>
      <w:r w:rsidR="00351CF0" w:rsidRPr="009C2F6A">
        <w:rPr>
          <w:rFonts w:ascii="Times New Roman" w:hAnsi="Times New Roman" w:cs="Times New Roman"/>
          <w:sz w:val="28"/>
          <w:szCs w:val="28"/>
          <w:lang w:val="uz-Cyrl-UZ"/>
        </w:rPr>
        <w:t>shrdan chiqarish sharti bilan) – </w:t>
      </w:r>
      <w:r w:rsidR="00B77C81" w:rsidRPr="009C2F6A">
        <w:rPr>
          <w:rFonts w:ascii="Times New Roman" w:hAnsi="Times New Roman" w:cs="Times New Roman"/>
          <w:sz w:val="28"/>
          <w:szCs w:val="28"/>
          <w:lang w:val="uz-Cyrl-UZ"/>
        </w:rPr>
        <w:t>markaz miqyosida 1 ta oddiy</w:t>
      </w:r>
      <w:r w:rsidR="001C35DB" w:rsidRPr="009C2F6A">
        <w:rPr>
          <w:rFonts w:ascii="Times New Roman" w:hAnsi="Times New Roman" w:cs="Times New Roman"/>
          <w:sz w:val="28"/>
          <w:szCs w:val="28"/>
          <w:lang w:val="uz-Cyrl-UZ"/>
        </w:rPr>
        <w:t xml:space="preserve"> murakkablikdagi</w:t>
      </w:r>
      <w:r w:rsidR="00B77C81" w:rsidRPr="009C2F6A">
        <w:rPr>
          <w:rFonts w:ascii="Times New Roman" w:hAnsi="Times New Roman" w:cs="Times New Roman"/>
          <w:sz w:val="28"/>
          <w:szCs w:val="28"/>
          <w:lang w:val="uz-Cyrl-UZ"/>
        </w:rPr>
        <w:t xml:space="preserve"> ekspertiza o‘tkazishga sarflanadigan </w:t>
      </w:r>
      <w:r w:rsidR="001C35DB" w:rsidRPr="009C2F6A">
        <w:rPr>
          <w:rFonts w:ascii="Times New Roman" w:hAnsi="Times New Roman" w:cs="Times New Roman"/>
          <w:sz w:val="28"/>
          <w:szCs w:val="28"/>
          <w:lang w:val="uz-Cyrl-UZ"/>
        </w:rPr>
        <w:t>o‘rtacha</w:t>
      </w:r>
      <w:r w:rsidR="00B77C81" w:rsidRPr="009C2F6A">
        <w:rPr>
          <w:rFonts w:ascii="Times New Roman" w:hAnsi="Times New Roman" w:cs="Times New Roman"/>
          <w:sz w:val="28"/>
          <w:szCs w:val="28"/>
          <w:lang w:val="uz-Cyrl-UZ"/>
        </w:rPr>
        <w:t xml:space="preserve"> vaqtning 0,5 qismiga teng, respublika miqyosida 1 ta oddiy </w:t>
      </w:r>
      <w:r w:rsidR="001C35DB" w:rsidRPr="009C2F6A">
        <w:rPr>
          <w:rFonts w:ascii="Times New Roman" w:hAnsi="Times New Roman" w:cs="Times New Roman"/>
          <w:sz w:val="28"/>
          <w:szCs w:val="28"/>
          <w:lang w:val="uz-Cyrl-UZ"/>
        </w:rPr>
        <w:t xml:space="preserve">murakkablikdagi </w:t>
      </w:r>
      <w:r w:rsidR="00B77C81" w:rsidRPr="009C2F6A">
        <w:rPr>
          <w:rFonts w:ascii="Times New Roman" w:hAnsi="Times New Roman" w:cs="Times New Roman"/>
          <w:sz w:val="28"/>
          <w:szCs w:val="28"/>
          <w:lang w:val="uz-Cyrl-UZ"/>
        </w:rPr>
        <w:t xml:space="preserve">ekspertiza, xalqaro miqyosda 2 ta oddiy </w:t>
      </w:r>
      <w:r w:rsidR="001C35DB" w:rsidRPr="009C2F6A">
        <w:rPr>
          <w:rFonts w:ascii="Times New Roman" w:hAnsi="Times New Roman" w:cs="Times New Roman"/>
          <w:sz w:val="28"/>
          <w:szCs w:val="28"/>
          <w:lang w:val="uz-Cyrl-UZ"/>
        </w:rPr>
        <w:t xml:space="preserve">murakkablikdagi </w:t>
      </w:r>
      <w:r w:rsidR="00B77C81" w:rsidRPr="009C2F6A">
        <w:rPr>
          <w:rFonts w:ascii="Times New Roman" w:hAnsi="Times New Roman" w:cs="Times New Roman"/>
          <w:sz w:val="28"/>
          <w:szCs w:val="28"/>
          <w:lang w:val="uz-Cyrl-UZ"/>
        </w:rPr>
        <w:t xml:space="preserve">ekspertiza o‘tkazishga sarflanadigan </w:t>
      </w:r>
      <w:r w:rsidR="001C35DB" w:rsidRPr="009C2F6A">
        <w:rPr>
          <w:rFonts w:ascii="Times New Roman" w:hAnsi="Times New Roman" w:cs="Times New Roman"/>
          <w:sz w:val="28"/>
          <w:szCs w:val="28"/>
          <w:lang w:val="uz-Cyrl-UZ"/>
        </w:rPr>
        <w:t xml:space="preserve">o‘rtacha </w:t>
      </w:r>
      <w:r w:rsidR="00B77C81" w:rsidRPr="009C2F6A">
        <w:rPr>
          <w:rFonts w:ascii="Times New Roman" w:hAnsi="Times New Roman" w:cs="Times New Roman"/>
          <w:sz w:val="28"/>
          <w:szCs w:val="28"/>
          <w:lang w:val="uz-Cyrl-UZ"/>
        </w:rPr>
        <w:t>vaqtga teng;</w:t>
      </w:r>
    </w:p>
    <w:p w:rsidR="00437C4D" w:rsidRPr="009C2F6A" w:rsidRDefault="00681CD7"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e</w:t>
      </w:r>
      <w:r w:rsidR="00437C4D" w:rsidRPr="009C2F6A">
        <w:rPr>
          <w:rFonts w:ascii="Times New Roman" w:hAnsi="Times New Roman" w:cs="Times New Roman"/>
          <w:sz w:val="28"/>
          <w:szCs w:val="28"/>
          <w:lang w:val="uz-Cyrl-UZ"/>
        </w:rPr>
        <w:t>) boshqa sud ekspertiza muassasasiga borib uslubiy yordam ko‘rsatish va ekspertiza o‘tkazish amaliyotini tekshirish</w:t>
      </w:r>
      <w:r w:rsidR="00A654A5" w:rsidRPr="009C2F6A">
        <w:rPr>
          <w:rFonts w:ascii="Times New Roman" w:hAnsi="Times New Roman" w:cs="Times New Roman"/>
          <w:sz w:val="28"/>
          <w:szCs w:val="28"/>
          <w:lang w:val="uz-Cyrl-UZ"/>
        </w:rPr>
        <w:t xml:space="preserve"> uchun minimal vaqt – </w:t>
      </w:r>
      <w:r w:rsidR="00437C4D" w:rsidRPr="009C2F6A">
        <w:rPr>
          <w:rFonts w:ascii="Times New Roman" w:hAnsi="Times New Roman" w:cs="Times New Roman"/>
          <w:sz w:val="28"/>
          <w:szCs w:val="28"/>
          <w:lang w:val="uz-Cyrl-UZ"/>
        </w:rPr>
        <w:t>bir haftalik xizmat safari uchun 1 ta o‘rta</w:t>
      </w:r>
      <w:r w:rsidR="007C60DB" w:rsidRPr="009C2F6A">
        <w:rPr>
          <w:rFonts w:ascii="Times New Roman" w:hAnsi="Times New Roman" w:cs="Times New Roman"/>
          <w:sz w:val="28"/>
          <w:szCs w:val="28"/>
          <w:lang w:val="uz-Cyrl-UZ"/>
        </w:rPr>
        <w:t xml:space="preserve"> murakkablikdagi</w:t>
      </w:r>
      <w:r w:rsidR="00437C4D" w:rsidRPr="009C2F6A">
        <w:rPr>
          <w:rFonts w:ascii="Times New Roman" w:hAnsi="Times New Roman" w:cs="Times New Roman"/>
          <w:sz w:val="28"/>
          <w:szCs w:val="28"/>
          <w:lang w:val="uz-Cyrl-UZ"/>
        </w:rPr>
        <w:t xml:space="preserve"> ekspertiza o‘tkazishga sarflanadigan </w:t>
      </w:r>
      <w:r w:rsidR="007C60DB" w:rsidRPr="009C2F6A">
        <w:rPr>
          <w:rFonts w:ascii="Times New Roman" w:hAnsi="Times New Roman" w:cs="Times New Roman"/>
          <w:sz w:val="28"/>
          <w:szCs w:val="28"/>
          <w:lang w:val="uz-Cyrl-UZ"/>
        </w:rPr>
        <w:t xml:space="preserve">o‘rtacha </w:t>
      </w:r>
      <w:r w:rsidR="00437C4D" w:rsidRPr="009C2F6A">
        <w:rPr>
          <w:rFonts w:ascii="Times New Roman" w:hAnsi="Times New Roman" w:cs="Times New Roman"/>
          <w:sz w:val="28"/>
          <w:szCs w:val="28"/>
          <w:lang w:val="uz-Cyrl-UZ"/>
        </w:rPr>
        <w:t>vaqtga teng;</w:t>
      </w:r>
    </w:p>
    <w:p w:rsidR="002D5911" w:rsidRPr="009C2F6A" w:rsidRDefault="00681CD7" w:rsidP="00B77C81">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f</w:t>
      </w:r>
      <w:r w:rsidR="00437C4D" w:rsidRPr="009C2F6A">
        <w:rPr>
          <w:rFonts w:ascii="Times New Roman" w:hAnsi="Times New Roman" w:cs="Times New Roman"/>
          <w:sz w:val="28"/>
          <w:szCs w:val="28"/>
          <w:lang w:val="uz-Cyrl-UZ"/>
        </w:rPr>
        <w:t>) uslubiy materiallarni sinovdan o‘tkazish (ap</w:t>
      </w:r>
      <w:r w:rsidR="00A654A5" w:rsidRPr="009C2F6A">
        <w:rPr>
          <w:rFonts w:ascii="Times New Roman" w:hAnsi="Times New Roman" w:cs="Times New Roman"/>
          <w:sz w:val="28"/>
          <w:szCs w:val="28"/>
          <w:lang w:val="uz-Cyrl-UZ"/>
        </w:rPr>
        <w:t>robatsiya) uchun minimal vaqt  – </w:t>
      </w:r>
      <w:r w:rsidR="00437C4D" w:rsidRPr="009C2F6A">
        <w:rPr>
          <w:rFonts w:ascii="Times New Roman" w:hAnsi="Times New Roman" w:cs="Times New Roman"/>
          <w:sz w:val="28"/>
          <w:szCs w:val="28"/>
          <w:lang w:val="uz-Cyrl-UZ"/>
        </w:rPr>
        <w:t xml:space="preserve">1 ta murakkab ekspertiza o‘tkazishga sarflanadigan </w:t>
      </w:r>
      <w:r w:rsidR="007C60DB" w:rsidRPr="009C2F6A">
        <w:rPr>
          <w:rFonts w:ascii="Times New Roman" w:hAnsi="Times New Roman" w:cs="Times New Roman"/>
          <w:sz w:val="28"/>
          <w:szCs w:val="28"/>
          <w:lang w:val="uz-Cyrl-UZ"/>
        </w:rPr>
        <w:t>o‘rtacha</w:t>
      </w:r>
      <w:r w:rsidR="00437C4D" w:rsidRPr="009C2F6A">
        <w:rPr>
          <w:rFonts w:ascii="Times New Roman" w:hAnsi="Times New Roman" w:cs="Times New Roman"/>
          <w:sz w:val="28"/>
          <w:szCs w:val="28"/>
          <w:lang w:val="uz-Cyrl-UZ"/>
        </w:rPr>
        <w:t xml:space="preserve"> vaqtga teng;</w:t>
      </w:r>
    </w:p>
    <w:p w:rsidR="00B77C81" w:rsidRPr="009C2F6A" w:rsidRDefault="00681CD7"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g</w:t>
      </w:r>
      <w:r w:rsidR="00437C4D" w:rsidRPr="009C2F6A">
        <w:rPr>
          <w:rFonts w:ascii="Times New Roman" w:hAnsi="Times New Roman" w:cs="Times New Roman"/>
          <w:sz w:val="28"/>
          <w:szCs w:val="28"/>
          <w:lang w:val="uz-Cyrl-UZ"/>
        </w:rPr>
        <w:t>) ekspertiza amaliyotini umumlashtirishda har bir kuzatuv ishini</w:t>
      </w:r>
      <w:r w:rsidR="00E4065B" w:rsidRPr="009C2F6A">
        <w:rPr>
          <w:rFonts w:ascii="Times New Roman" w:hAnsi="Times New Roman" w:cs="Times New Roman"/>
          <w:sz w:val="28"/>
          <w:szCs w:val="28"/>
          <w:lang w:val="uz-Cyrl-UZ"/>
        </w:rPr>
        <w:t xml:space="preserve"> o‘rganish uchun </w:t>
      </w:r>
      <w:r w:rsidR="001C3E6A" w:rsidRPr="009C2F6A">
        <w:rPr>
          <w:rFonts w:ascii="Times New Roman" w:hAnsi="Times New Roman" w:cs="Times New Roman"/>
          <w:sz w:val="28"/>
          <w:szCs w:val="28"/>
          <w:lang w:val="uz-Cyrl-UZ"/>
        </w:rPr>
        <w:t>minimal</w:t>
      </w:r>
      <w:r w:rsidR="001C3E6A" w:rsidRPr="009C2F6A">
        <w:rPr>
          <w:rFonts w:ascii="Times New Roman" w:hAnsi="Times New Roman" w:cs="Times New Roman"/>
          <w:sz w:val="28"/>
          <w:szCs w:val="28"/>
          <w:lang w:val="uz-Cyrl-UZ"/>
        </w:rPr>
        <w:t xml:space="preserve"> </w:t>
      </w:r>
      <w:r w:rsidR="00E4065B" w:rsidRPr="009C2F6A">
        <w:rPr>
          <w:rFonts w:ascii="Times New Roman" w:hAnsi="Times New Roman" w:cs="Times New Roman"/>
          <w:sz w:val="28"/>
          <w:szCs w:val="28"/>
          <w:lang w:val="uz-Cyrl-UZ"/>
        </w:rPr>
        <w:t>vaqt – </w:t>
      </w:r>
      <w:r w:rsidR="00B77C81" w:rsidRPr="009C2F6A">
        <w:rPr>
          <w:rFonts w:ascii="Times New Roman" w:hAnsi="Times New Roman" w:cs="Times New Roman"/>
          <w:sz w:val="28"/>
          <w:szCs w:val="28"/>
          <w:lang w:val="uz-Cyrl-UZ"/>
        </w:rPr>
        <w:t xml:space="preserve"> 1 ta oddiy </w:t>
      </w:r>
      <w:r w:rsidR="001232E4" w:rsidRPr="009C2F6A">
        <w:rPr>
          <w:rFonts w:ascii="Times New Roman" w:hAnsi="Times New Roman" w:cs="Times New Roman"/>
          <w:sz w:val="28"/>
          <w:szCs w:val="28"/>
          <w:lang w:val="uz-Cyrl-UZ"/>
        </w:rPr>
        <w:t xml:space="preserve">murakkablikdagi </w:t>
      </w:r>
      <w:r w:rsidR="00B77C81" w:rsidRPr="009C2F6A">
        <w:rPr>
          <w:rFonts w:ascii="Times New Roman" w:hAnsi="Times New Roman" w:cs="Times New Roman"/>
          <w:sz w:val="28"/>
          <w:szCs w:val="28"/>
          <w:lang w:val="uz-Cyrl-UZ"/>
        </w:rPr>
        <w:t xml:space="preserve">ekspertiza o‘tkazishga sarflanadigan </w:t>
      </w:r>
      <w:r w:rsidR="001232E4" w:rsidRPr="009C2F6A">
        <w:rPr>
          <w:rFonts w:ascii="Times New Roman" w:hAnsi="Times New Roman" w:cs="Times New Roman"/>
          <w:sz w:val="28"/>
          <w:szCs w:val="28"/>
          <w:lang w:val="uz-Cyrl-UZ"/>
        </w:rPr>
        <w:t>o‘rtacha</w:t>
      </w:r>
      <w:r w:rsidR="00B77C81" w:rsidRPr="009C2F6A">
        <w:rPr>
          <w:rFonts w:ascii="Times New Roman" w:hAnsi="Times New Roman" w:cs="Times New Roman"/>
          <w:sz w:val="28"/>
          <w:szCs w:val="28"/>
          <w:lang w:val="uz-Cyrl-UZ"/>
        </w:rPr>
        <w:t xml:space="preserve"> vaqtning 0,5 qismiga teng;</w:t>
      </w:r>
    </w:p>
    <w:p w:rsidR="00195166" w:rsidRDefault="00195166" w:rsidP="00437C4D">
      <w:pPr>
        <w:spacing w:line="276" w:lineRule="auto"/>
        <w:ind w:firstLine="709"/>
        <w:jc w:val="both"/>
        <w:rPr>
          <w:rFonts w:ascii="Times New Roman" w:hAnsi="Times New Roman" w:cs="Times New Roman"/>
          <w:sz w:val="28"/>
          <w:szCs w:val="28"/>
          <w:lang w:val="uz-Cyrl-UZ"/>
        </w:rPr>
      </w:pPr>
    </w:p>
    <w:p w:rsidR="00437C4D"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lastRenderedPageBreak/>
        <w:t>3) Huquqiy targ‘ibot faoliyati bo‘yicha:</w:t>
      </w:r>
    </w:p>
    <w:p w:rsidR="00096F21" w:rsidRPr="009C2F6A" w:rsidRDefault="00437C4D" w:rsidP="00096F21">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a) sudyalar va huquqni muhofaza qiluvchi organ xodimlari uchun ma’ruza tayyorlas</w:t>
      </w:r>
      <w:r w:rsidR="00E4065B" w:rsidRPr="009C2F6A">
        <w:rPr>
          <w:rFonts w:ascii="Times New Roman" w:hAnsi="Times New Roman" w:cs="Times New Roman"/>
          <w:sz w:val="28"/>
          <w:szCs w:val="28"/>
          <w:lang w:val="uz-Cyrl-UZ"/>
        </w:rPr>
        <w:t>h va o‘qish uchun minimal vaqt – </w:t>
      </w:r>
      <w:r w:rsidR="00096F21" w:rsidRPr="009C2F6A">
        <w:rPr>
          <w:rFonts w:ascii="Times New Roman" w:hAnsi="Times New Roman" w:cs="Times New Roman"/>
          <w:sz w:val="28"/>
          <w:szCs w:val="28"/>
          <w:lang w:val="uz-Cyrl-UZ"/>
        </w:rPr>
        <w:t xml:space="preserve">1 ta oddiy </w:t>
      </w:r>
      <w:r w:rsidR="001232E4" w:rsidRPr="009C2F6A">
        <w:rPr>
          <w:rFonts w:ascii="Times New Roman" w:hAnsi="Times New Roman" w:cs="Times New Roman"/>
          <w:sz w:val="28"/>
          <w:szCs w:val="28"/>
          <w:lang w:val="uz-Cyrl-UZ"/>
        </w:rPr>
        <w:t xml:space="preserve">murakkablikdagi </w:t>
      </w:r>
      <w:r w:rsidR="00096F21" w:rsidRPr="009C2F6A">
        <w:rPr>
          <w:rFonts w:ascii="Times New Roman" w:hAnsi="Times New Roman" w:cs="Times New Roman"/>
          <w:sz w:val="28"/>
          <w:szCs w:val="28"/>
          <w:lang w:val="uz-Cyrl-UZ"/>
        </w:rPr>
        <w:t xml:space="preserve">ekspertiza o‘tkazishga sarflanadigan </w:t>
      </w:r>
      <w:r w:rsidR="00E82176" w:rsidRPr="009C2F6A">
        <w:rPr>
          <w:rFonts w:ascii="Times New Roman" w:hAnsi="Times New Roman" w:cs="Times New Roman"/>
          <w:sz w:val="28"/>
          <w:szCs w:val="28"/>
          <w:lang w:val="uz-Cyrl-UZ"/>
        </w:rPr>
        <w:t>o‘rta</w:t>
      </w:r>
      <w:r w:rsidR="004D3193" w:rsidRPr="009C2F6A">
        <w:rPr>
          <w:rFonts w:ascii="Times New Roman" w:hAnsi="Times New Roman" w:cs="Times New Roman"/>
          <w:sz w:val="28"/>
          <w:szCs w:val="28"/>
          <w:lang w:val="uz-Cyrl-UZ"/>
        </w:rPr>
        <w:t>cha</w:t>
      </w:r>
      <w:r w:rsidR="00096F21" w:rsidRPr="009C2F6A">
        <w:rPr>
          <w:rFonts w:ascii="Times New Roman" w:hAnsi="Times New Roman" w:cs="Times New Roman"/>
          <w:sz w:val="28"/>
          <w:szCs w:val="28"/>
          <w:lang w:val="uz-Cyrl-UZ"/>
        </w:rPr>
        <w:t xml:space="preserve"> vaqtning 0,2 qismiga teng;</w:t>
      </w:r>
    </w:p>
    <w:p w:rsidR="00096F21" w:rsidRPr="009C2F6A" w:rsidRDefault="00437C4D"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b) turli idora va tashkilotla</w:t>
      </w:r>
      <w:r w:rsidR="007F6777" w:rsidRPr="009C2F6A">
        <w:rPr>
          <w:rFonts w:ascii="Times New Roman" w:hAnsi="Times New Roman" w:cs="Times New Roman"/>
          <w:sz w:val="28"/>
          <w:szCs w:val="28"/>
          <w:lang w:val="uz-Cyrl-UZ"/>
        </w:rPr>
        <w:t>rda targ‘ibot ishlarini amalga o</w:t>
      </w:r>
      <w:r w:rsidRPr="009C2F6A">
        <w:rPr>
          <w:rFonts w:ascii="Times New Roman" w:hAnsi="Times New Roman" w:cs="Times New Roman"/>
          <w:sz w:val="28"/>
          <w:szCs w:val="28"/>
          <w:lang w:val="uz-Cyrl-UZ"/>
        </w:rPr>
        <w:t>sh</w:t>
      </w:r>
      <w:r w:rsidR="007F6777" w:rsidRPr="009C2F6A">
        <w:rPr>
          <w:rFonts w:ascii="Times New Roman" w:hAnsi="Times New Roman" w:cs="Times New Roman"/>
          <w:sz w:val="28"/>
          <w:szCs w:val="28"/>
          <w:lang w:val="uz-Cyrl-UZ"/>
        </w:rPr>
        <w:t>i</w:t>
      </w:r>
      <w:r w:rsidR="004E18D6" w:rsidRPr="009C2F6A">
        <w:rPr>
          <w:rFonts w:ascii="Times New Roman" w:hAnsi="Times New Roman" w:cs="Times New Roman"/>
          <w:sz w:val="28"/>
          <w:szCs w:val="28"/>
          <w:lang w:val="uz-Cyrl-UZ"/>
        </w:rPr>
        <w:t>rish uchun minimal vaqt – </w:t>
      </w:r>
      <w:r w:rsidR="00096F21" w:rsidRPr="009C2F6A">
        <w:rPr>
          <w:rFonts w:ascii="Times New Roman" w:hAnsi="Times New Roman" w:cs="Times New Roman"/>
          <w:sz w:val="28"/>
          <w:szCs w:val="28"/>
          <w:lang w:val="uz-Cyrl-UZ"/>
        </w:rPr>
        <w:t xml:space="preserve">1 ta oddiy </w:t>
      </w:r>
      <w:r w:rsidR="004D3193" w:rsidRPr="009C2F6A">
        <w:rPr>
          <w:rFonts w:ascii="Times New Roman" w:hAnsi="Times New Roman" w:cs="Times New Roman"/>
          <w:sz w:val="28"/>
          <w:szCs w:val="28"/>
          <w:lang w:val="uz-Cyrl-UZ"/>
        </w:rPr>
        <w:t xml:space="preserve">murakkablikdagi </w:t>
      </w:r>
      <w:r w:rsidR="00096F21" w:rsidRPr="009C2F6A">
        <w:rPr>
          <w:rFonts w:ascii="Times New Roman" w:hAnsi="Times New Roman" w:cs="Times New Roman"/>
          <w:sz w:val="28"/>
          <w:szCs w:val="28"/>
          <w:lang w:val="uz-Cyrl-UZ"/>
        </w:rPr>
        <w:t xml:space="preserve">ekspertiza o‘tkazishga sarflanadigan </w:t>
      </w:r>
      <w:r w:rsidR="00795514" w:rsidRPr="009C2F6A">
        <w:rPr>
          <w:rFonts w:ascii="Times New Roman" w:hAnsi="Times New Roman" w:cs="Times New Roman"/>
          <w:sz w:val="28"/>
          <w:szCs w:val="28"/>
          <w:lang w:val="uz-Cyrl-UZ"/>
        </w:rPr>
        <w:t xml:space="preserve">o‘rtacha </w:t>
      </w:r>
      <w:r w:rsidR="00096F21" w:rsidRPr="009C2F6A">
        <w:rPr>
          <w:rFonts w:ascii="Times New Roman" w:hAnsi="Times New Roman" w:cs="Times New Roman"/>
          <w:sz w:val="28"/>
          <w:szCs w:val="28"/>
          <w:lang w:val="uz-Cyrl-UZ"/>
        </w:rPr>
        <w:t>vaqtning 0,2 qismiga teng;</w:t>
      </w:r>
    </w:p>
    <w:p w:rsidR="00437C4D" w:rsidRPr="009C2F6A" w:rsidRDefault="004E18D6"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4) Sud ekspertlari</w:t>
      </w:r>
      <w:r w:rsidR="00437C4D" w:rsidRPr="009C2F6A">
        <w:rPr>
          <w:rFonts w:ascii="Times New Roman" w:hAnsi="Times New Roman" w:cs="Times New Roman"/>
          <w:sz w:val="28"/>
          <w:szCs w:val="28"/>
          <w:lang w:val="uz-Cyrl-UZ"/>
        </w:rPr>
        <w:t xml:space="preserve"> malakasini oshirish faoliyati bo‘yicha:</w:t>
      </w:r>
    </w:p>
    <w:p w:rsidR="00F310BE" w:rsidRPr="009C2F6A" w:rsidRDefault="00437C4D" w:rsidP="00F310BE">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a) o‘quv dasturlari</w:t>
      </w:r>
      <w:r w:rsidR="004E18D6" w:rsidRPr="009C2F6A">
        <w:rPr>
          <w:rFonts w:ascii="Times New Roman" w:hAnsi="Times New Roman" w:cs="Times New Roman"/>
          <w:sz w:val="28"/>
          <w:szCs w:val="28"/>
          <w:lang w:val="uz-Cyrl-UZ"/>
        </w:rPr>
        <w:t xml:space="preserve"> tayyorlash uchun minimal vaqt – </w:t>
      </w:r>
      <w:r w:rsidR="00F310BE" w:rsidRPr="009C2F6A">
        <w:rPr>
          <w:rFonts w:ascii="Times New Roman" w:hAnsi="Times New Roman" w:cs="Times New Roman"/>
          <w:sz w:val="28"/>
          <w:szCs w:val="28"/>
          <w:lang w:val="uz-Cyrl-UZ"/>
        </w:rPr>
        <w:t xml:space="preserve">1 ta oddiy </w:t>
      </w:r>
      <w:r w:rsidR="00795514" w:rsidRPr="009C2F6A">
        <w:rPr>
          <w:rFonts w:ascii="Times New Roman" w:hAnsi="Times New Roman" w:cs="Times New Roman"/>
          <w:sz w:val="28"/>
          <w:szCs w:val="28"/>
          <w:lang w:val="uz-Cyrl-UZ"/>
        </w:rPr>
        <w:t xml:space="preserve">murakkablikdagi </w:t>
      </w:r>
      <w:r w:rsidR="00F310BE" w:rsidRPr="009C2F6A">
        <w:rPr>
          <w:rFonts w:ascii="Times New Roman" w:hAnsi="Times New Roman" w:cs="Times New Roman"/>
          <w:sz w:val="28"/>
          <w:szCs w:val="28"/>
          <w:lang w:val="uz-Cyrl-UZ"/>
        </w:rPr>
        <w:t xml:space="preserve">ekspertiza o‘tkazishga sarflanadigan </w:t>
      </w:r>
      <w:r w:rsidR="00795514" w:rsidRPr="009C2F6A">
        <w:rPr>
          <w:rFonts w:ascii="Times New Roman" w:hAnsi="Times New Roman" w:cs="Times New Roman"/>
          <w:sz w:val="28"/>
          <w:szCs w:val="28"/>
          <w:lang w:val="uz-Cyrl-UZ"/>
        </w:rPr>
        <w:t>o‘rtacha</w:t>
      </w:r>
      <w:r w:rsidR="00F310BE" w:rsidRPr="009C2F6A">
        <w:rPr>
          <w:rFonts w:ascii="Times New Roman" w:hAnsi="Times New Roman" w:cs="Times New Roman"/>
          <w:sz w:val="28"/>
          <w:szCs w:val="28"/>
          <w:lang w:val="uz-Cyrl-UZ"/>
        </w:rPr>
        <w:t xml:space="preserve"> vaqtning 0,5 qismiga teng;</w:t>
      </w:r>
    </w:p>
    <w:p w:rsidR="00F310BE" w:rsidRPr="009C2F6A" w:rsidRDefault="00437C4D" w:rsidP="00F310BE">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b) ishchi dasturlar</w:t>
      </w:r>
      <w:r w:rsidR="00876EFE" w:rsidRPr="009C2F6A">
        <w:rPr>
          <w:rFonts w:ascii="Times New Roman" w:hAnsi="Times New Roman" w:cs="Times New Roman"/>
          <w:sz w:val="28"/>
          <w:szCs w:val="28"/>
          <w:lang w:val="uz-Cyrl-UZ"/>
        </w:rPr>
        <w:t xml:space="preserve"> tayyorlash uchun </w:t>
      </w:r>
      <w:r w:rsidR="001C3E6A" w:rsidRPr="009C2F6A">
        <w:rPr>
          <w:rFonts w:ascii="Times New Roman" w:hAnsi="Times New Roman" w:cs="Times New Roman"/>
          <w:sz w:val="28"/>
          <w:szCs w:val="28"/>
          <w:lang w:val="uz-Cyrl-UZ"/>
        </w:rPr>
        <w:t>minimal</w:t>
      </w:r>
      <w:r w:rsidR="001C3E6A">
        <w:rPr>
          <w:rFonts w:ascii="Times New Roman" w:hAnsi="Times New Roman" w:cs="Times New Roman"/>
          <w:sz w:val="28"/>
          <w:szCs w:val="28"/>
          <w:lang w:val="en-US"/>
        </w:rPr>
        <w:t xml:space="preserve"> </w:t>
      </w:r>
      <w:r w:rsidR="00876EFE" w:rsidRPr="009C2F6A">
        <w:rPr>
          <w:rFonts w:ascii="Times New Roman" w:hAnsi="Times New Roman" w:cs="Times New Roman"/>
          <w:sz w:val="28"/>
          <w:szCs w:val="28"/>
          <w:lang w:val="uz-Cyrl-UZ"/>
        </w:rPr>
        <w:t>vaqt – </w:t>
      </w:r>
      <w:r w:rsidR="00F310BE" w:rsidRPr="009C2F6A">
        <w:rPr>
          <w:rFonts w:ascii="Times New Roman" w:hAnsi="Times New Roman" w:cs="Times New Roman"/>
          <w:sz w:val="28"/>
          <w:szCs w:val="28"/>
          <w:lang w:val="uz-Cyrl-UZ"/>
        </w:rPr>
        <w:t>1 ta oddiy</w:t>
      </w:r>
      <w:r w:rsidR="00D23708" w:rsidRPr="009C2F6A">
        <w:rPr>
          <w:rFonts w:ascii="Times New Roman" w:hAnsi="Times New Roman" w:cs="Times New Roman"/>
          <w:sz w:val="28"/>
          <w:szCs w:val="28"/>
          <w:lang w:val="uz-Cyrl-UZ"/>
        </w:rPr>
        <w:t xml:space="preserve"> murakkablikdagi</w:t>
      </w:r>
      <w:r w:rsidR="00F310BE" w:rsidRPr="009C2F6A">
        <w:rPr>
          <w:rFonts w:ascii="Times New Roman" w:hAnsi="Times New Roman" w:cs="Times New Roman"/>
          <w:sz w:val="28"/>
          <w:szCs w:val="28"/>
          <w:lang w:val="uz-Cyrl-UZ"/>
        </w:rPr>
        <w:t xml:space="preserve"> ekspertiza o‘tkazishga sarflanadigan minimal vaqtning 0,5 qismiga teng;</w:t>
      </w:r>
    </w:p>
    <w:p w:rsidR="00950090" w:rsidRPr="009C2F6A" w:rsidRDefault="003E7470" w:rsidP="00950090">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d</w:t>
      </w:r>
      <w:r w:rsidR="00437C4D" w:rsidRPr="009C2F6A">
        <w:rPr>
          <w:rFonts w:ascii="Times New Roman" w:hAnsi="Times New Roman" w:cs="Times New Roman"/>
          <w:sz w:val="28"/>
          <w:szCs w:val="28"/>
          <w:lang w:val="uz-Cyrl-UZ"/>
        </w:rPr>
        <w:t>) ma’ruza matni tayyorlas</w:t>
      </w:r>
      <w:r w:rsidR="00876EFE" w:rsidRPr="009C2F6A">
        <w:rPr>
          <w:rFonts w:ascii="Times New Roman" w:hAnsi="Times New Roman" w:cs="Times New Roman"/>
          <w:sz w:val="28"/>
          <w:szCs w:val="28"/>
          <w:lang w:val="uz-Cyrl-UZ"/>
        </w:rPr>
        <w:t>h va o‘qish uchun minimal vaqt – </w:t>
      </w:r>
      <w:r w:rsidR="00950090" w:rsidRPr="009C2F6A">
        <w:rPr>
          <w:rFonts w:ascii="Times New Roman" w:hAnsi="Times New Roman" w:cs="Times New Roman"/>
          <w:sz w:val="28"/>
          <w:szCs w:val="28"/>
          <w:lang w:val="uz-Cyrl-UZ"/>
        </w:rPr>
        <w:t xml:space="preserve">1 ta oddiy </w:t>
      </w:r>
      <w:r w:rsidR="00D23708" w:rsidRPr="009C2F6A">
        <w:rPr>
          <w:rFonts w:ascii="Times New Roman" w:hAnsi="Times New Roman" w:cs="Times New Roman"/>
          <w:sz w:val="28"/>
          <w:szCs w:val="28"/>
          <w:lang w:val="uz-Cyrl-UZ"/>
        </w:rPr>
        <w:t xml:space="preserve">murakkablikdagi </w:t>
      </w:r>
      <w:r w:rsidR="00950090" w:rsidRPr="009C2F6A">
        <w:rPr>
          <w:rFonts w:ascii="Times New Roman" w:hAnsi="Times New Roman" w:cs="Times New Roman"/>
          <w:sz w:val="28"/>
          <w:szCs w:val="28"/>
          <w:lang w:val="uz-Cyrl-UZ"/>
        </w:rPr>
        <w:t xml:space="preserve">ekspertiza o‘tkazishga sarflanadigan </w:t>
      </w:r>
      <w:r w:rsidR="00D23708" w:rsidRPr="009C2F6A">
        <w:rPr>
          <w:rFonts w:ascii="Times New Roman" w:hAnsi="Times New Roman" w:cs="Times New Roman"/>
          <w:sz w:val="28"/>
          <w:szCs w:val="28"/>
          <w:lang w:val="uz-Cyrl-UZ"/>
        </w:rPr>
        <w:t>o‘rtacha</w:t>
      </w:r>
      <w:r w:rsidR="00950090" w:rsidRPr="009C2F6A">
        <w:rPr>
          <w:rFonts w:ascii="Times New Roman" w:hAnsi="Times New Roman" w:cs="Times New Roman"/>
          <w:sz w:val="28"/>
          <w:szCs w:val="28"/>
          <w:lang w:val="uz-Cyrl-UZ"/>
        </w:rPr>
        <w:t xml:space="preserve"> vaqtning 0,5 qismiga teng;</w:t>
      </w:r>
    </w:p>
    <w:p w:rsidR="00950090" w:rsidRPr="009C2F6A" w:rsidRDefault="003E7470"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e</w:t>
      </w:r>
      <w:r w:rsidR="00437C4D" w:rsidRPr="009C2F6A">
        <w:rPr>
          <w:rFonts w:ascii="Times New Roman" w:hAnsi="Times New Roman" w:cs="Times New Roman"/>
          <w:sz w:val="28"/>
          <w:szCs w:val="28"/>
          <w:lang w:val="uz-Cyrl-UZ"/>
        </w:rPr>
        <w:t xml:space="preserve">) o‘quv jarayonini uslubiy ta’minlash maqsadida qo‘llanmalar </w:t>
      </w:r>
      <w:r w:rsidR="009B5D72" w:rsidRPr="009C2F6A">
        <w:rPr>
          <w:rFonts w:ascii="Times New Roman" w:hAnsi="Times New Roman" w:cs="Times New Roman"/>
          <w:sz w:val="28"/>
          <w:szCs w:val="28"/>
          <w:lang w:val="uz-Cyrl-UZ"/>
        </w:rPr>
        <w:t>tayyorlash uchun minimal vaqt – </w:t>
      </w:r>
      <w:r w:rsidR="00EF2607" w:rsidRPr="009C2F6A">
        <w:rPr>
          <w:rFonts w:ascii="Times New Roman" w:hAnsi="Times New Roman" w:cs="Times New Roman"/>
          <w:sz w:val="28"/>
          <w:szCs w:val="28"/>
          <w:lang w:val="uz-Cyrl-UZ"/>
        </w:rPr>
        <w:t>1 ta o‘rta murakkablikdagi</w:t>
      </w:r>
      <w:r w:rsidR="00950090" w:rsidRPr="009C2F6A">
        <w:rPr>
          <w:rFonts w:ascii="Times New Roman" w:hAnsi="Times New Roman" w:cs="Times New Roman"/>
          <w:sz w:val="28"/>
          <w:szCs w:val="28"/>
          <w:lang w:val="uz-Cyrl-UZ"/>
        </w:rPr>
        <w:t xml:space="preserve"> ekspertiza o‘tkazishga sa</w:t>
      </w:r>
      <w:r w:rsidR="002F56F1" w:rsidRPr="009C2F6A">
        <w:rPr>
          <w:rFonts w:ascii="Times New Roman" w:hAnsi="Times New Roman" w:cs="Times New Roman"/>
          <w:sz w:val="28"/>
          <w:szCs w:val="28"/>
          <w:lang w:val="uz-Cyrl-UZ"/>
        </w:rPr>
        <w:t xml:space="preserve">rflanadigan </w:t>
      </w:r>
      <w:r w:rsidR="00EF2607" w:rsidRPr="009C2F6A">
        <w:rPr>
          <w:rFonts w:ascii="Times New Roman" w:hAnsi="Times New Roman" w:cs="Times New Roman"/>
          <w:sz w:val="28"/>
          <w:szCs w:val="28"/>
          <w:lang w:val="uz-Cyrl-UZ"/>
        </w:rPr>
        <w:t>o‘rtacha</w:t>
      </w:r>
      <w:r w:rsidR="002F56F1" w:rsidRPr="009C2F6A">
        <w:rPr>
          <w:rFonts w:ascii="Times New Roman" w:hAnsi="Times New Roman" w:cs="Times New Roman"/>
          <w:sz w:val="28"/>
          <w:szCs w:val="28"/>
          <w:lang w:val="uz-Cyrl-UZ"/>
        </w:rPr>
        <w:t xml:space="preserve"> vaqtning 0,2</w:t>
      </w:r>
      <w:r w:rsidR="00950090" w:rsidRPr="009C2F6A">
        <w:rPr>
          <w:rFonts w:ascii="Times New Roman" w:hAnsi="Times New Roman" w:cs="Times New Roman"/>
          <w:sz w:val="28"/>
          <w:szCs w:val="28"/>
          <w:lang w:val="uz-Cyrl-UZ"/>
        </w:rPr>
        <w:t xml:space="preserve"> qismiga teng;</w:t>
      </w:r>
    </w:p>
    <w:p w:rsidR="00437C4D" w:rsidRPr="009C2F6A" w:rsidRDefault="003E7470"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f</w:t>
      </w:r>
      <w:r w:rsidR="00437C4D" w:rsidRPr="009C2F6A">
        <w:rPr>
          <w:rFonts w:ascii="Times New Roman" w:hAnsi="Times New Roman" w:cs="Times New Roman"/>
          <w:sz w:val="28"/>
          <w:szCs w:val="28"/>
          <w:lang w:val="uz-Cyrl-UZ"/>
        </w:rPr>
        <w:t xml:space="preserve">) o‘quv jarayonini uslubiy ta’minlash maqsadida darslik </w:t>
      </w:r>
      <w:r w:rsidR="009B5D72" w:rsidRPr="009C2F6A">
        <w:rPr>
          <w:rFonts w:ascii="Times New Roman" w:hAnsi="Times New Roman" w:cs="Times New Roman"/>
          <w:sz w:val="28"/>
          <w:szCs w:val="28"/>
          <w:lang w:val="uz-Cyrl-UZ"/>
        </w:rPr>
        <w:t>tayyorlash uchun minimal vaqt – </w:t>
      </w:r>
      <w:r w:rsidR="00EF2607" w:rsidRPr="009C2F6A">
        <w:rPr>
          <w:rFonts w:ascii="Times New Roman" w:hAnsi="Times New Roman" w:cs="Times New Roman"/>
          <w:sz w:val="28"/>
          <w:szCs w:val="28"/>
          <w:lang w:val="uz-Cyrl-UZ"/>
        </w:rPr>
        <w:t>1 ta o‘rta murakkablikdagi</w:t>
      </w:r>
      <w:r w:rsidR="00437C4D" w:rsidRPr="009C2F6A">
        <w:rPr>
          <w:rFonts w:ascii="Times New Roman" w:hAnsi="Times New Roman" w:cs="Times New Roman"/>
          <w:sz w:val="28"/>
          <w:szCs w:val="28"/>
          <w:lang w:val="uz-Cyrl-UZ"/>
        </w:rPr>
        <w:t xml:space="preserve"> ekspertiza o‘tkazishga sarflanadigan </w:t>
      </w:r>
      <w:r w:rsidR="00C77A03" w:rsidRPr="009C2F6A">
        <w:rPr>
          <w:rFonts w:ascii="Times New Roman" w:hAnsi="Times New Roman" w:cs="Times New Roman"/>
          <w:sz w:val="28"/>
          <w:szCs w:val="28"/>
          <w:lang w:val="uz-Cyrl-UZ"/>
        </w:rPr>
        <w:t>o‘rtacha</w:t>
      </w:r>
      <w:r w:rsidR="00437C4D" w:rsidRPr="009C2F6A">
        <w:rPr>
          <w:rFonts w:ascii="Times New Roman" w:hAnsi="Times New Roman" w:cs="Times New Roman"/>
          <w:sz w:val="28"/>
          <w:szCs w:val="28"/>
          <w:lang w:val="uz-Cyrl-UZ"/>
        </w:rPr>
        <w:t xml:space="preserve"> vaqtga teng;</w:t>
      </w:r>
    </w:p>
    <w:p w:rsidR="00437C4D" w:rsidRPr="009C2F6A" w:rsidRDefault="009A2459"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g</w:t>
      </w:r>
      <w:r w:rsidR="00437C4D" w:rsidRPr="009C2F6A">
        <w:rPr>
          <w:rFonts w:ascii="Times New Roman" w:hAnsi="Times New Roman" w:cs="Times New Roman"/>
          <w:sz w:val="28"/>
          <w:szCs w:val="28"/>
          <w:lang w:val="uz-Cyrl-UZ"/>
        </w:rPr>
        <w:t>) yangi ekspertiza mutaxassisligi bo‘yicha ekspert-xodimni mustaqil tayyorlash dasturini ishl</w:t>
      </w:r>
      <w:r w:rsidR="009B5D72" w:rsidRPr="009C2F6A">
        <w:rPr>
          <w:rFonts w:ascii="Times New Roman" w:hAnsi="Times New Roman" w:cs="Times New Roman"/>
          <w:sz w:val="28"/>
          <w:szCs w:val="28"/>
          <w:lang w:val="uz-Cyrl-UZ"/>
        </w:rPr>
        <w:t>ab chiqish uchun minimal vaqt – </w:t>
      </w:r>
      <w:r w:rsidR="00437C4D" w:rsidRPr="009C2F6A">
        <w:rPr>
          <w:rFonts w:ascii="Times New Roman" w:hAnsi="Times New Roman" w:cs="Times New Roman"/>
          <w:sz w:val="28"/>
          <w:szCs w:val="28"/>
          <w:lang w:val="uz-Cyrl-UZ"/>
        </w:rPr>
        <w:t xml:space="preserve">1 ta murakkab ekspertiza o‘tkazishga sarflanadigan </w:t>
      </w:r>
      <w:r w:rsidR="00C77A03" w:rsidRPr="009C2F6A">
        <w:rPr>
          <w:rFonts w:ascii="Times New Roman" w:hAnsi="Times New Roman" w:cs="Times New Roman"/>
          <w:sz w:val="28"/>
          <w:szCs w:val="28"/>
          <w:lang w:val="uz-Cyrl-UZ"/>
        </w:rPr>
        <w:t>o‘rtacha</w:t>
      </w:r>
      <w:r w:rsidR="00437C4D" w:rsidRPr="009C2F6A">
        <w:rPr>
          <w:rFonts w:ascii="Times New Roman" w:hAnsi="Times New Roman" w:cs="Times New Roman"/>
          <w:sz w:val="28"/>
          <w:szCs w:val="28"/>
          <w:lang w:val="uz-Cyrl-UZ"/>
        </w:rPr>
        <w:t xml:space="preserve"> vaqtga teng;</w:t>
      </w:r>
    </w:p>
    <w:p w:rsidR="00437C4D" w:rsidRPr="009C2F6A" w:rsidRDefault="009A2459" w:rsidP="00437C4D">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h</w:t>
      </w:r>
      <w:r w:rsidR="00437C4D" w:rsidRPr="009C2F6A">
        <w:rPr>
          <w:rFonts w:ascii="Times New Roman" w:hAnsi="Times New Roman" w:cs="Times New Roman"/>
          <w:sz w:val="28"/>
          <w:szCs w:val="28"/>
          <w:lang w:val="uz-Cyrl-UZ"/>
        </w:rPr>
        <w:t>) ekspertning malakasini oshirishga rahbar</w:t>
      </w:r>
      <w:r w:rsidR="00CF638C" w:rsidRPr="009C2F6A">
        <w:rPr>
          <w:rFonts w:ascii="Times New Roman" w:hAnsi="Times New Roman" w:cs="Times New Roman"/>
          <w:sz w:val="28"/>
          <w:szCs w:val="28"/>
          <w:lang w:val="uz-Cyrl-UZ"/>
        </w:rPr>
        <w:t>lik qilish uchun minimal vaqt – </w:t>
      </w:r>
      <w:r w:rsidR="00710D68" w:rsidRPr="009C2F6A">
        <w:rPr>
          <w:rFonts w:ascii="Times New Roman" w:hAnsi="Times New Roman" w:cs="Times New Roman"/>
          <w:sz w:val="28"/>
          <w:szCs w:val="28"/>
          <w:lang w:val="uz-Cyrl-UZ"/>
        </w:rPr>
        <w:t xml:space="preserve">malaka oshirishning har bir kuni 1 ta oddiy </w:t>
      </w:r>
      <w:r w:rsidR="00C77A03" w:rsidRPr="009C2F6A">
        <w:rPr>
          <w:rFonts w:ascii="Times New Roman" w:hAnsi="Times New Roman" w:cs="Times New Roman"/>
          <w:sz w:val="28"/>
          <w:szCs w:val="28"/>
          <w:lang w:val="uz-Cyrl-UZ"/>
        </w:rPr>
        <w:t xml:space="preserve">murakkablikdagi </w:t>
      </w:r>
      <w:r w:rsidR="00710D68" w:rsidRPr="009C2F6A">
        <w:rPr>
          <w:rFonts w:ascii="Times New Roman" w:hAnsi="Times New Roman" w:cs="Times New Roman"/>
          <w:sz w:val="28"/>
          <w:szCs w:val="28"/>
          <w:lang w:val="uz-Cyrl-UZ"/>
        </w:rPr>
        <w:t xml:space="preserve">ekspertiza o‘tkazishga sarflanadigan </w:t>
      </w:r>
      <w:r w:rsidR="00C77A03" w:rsidRPr="009C2F6A">
        <w:rPr>
          <w:rFonts w:ascii="Times New Roman" w:hAnsi="Times New Roman" w:cs="Times New Roman"/>
          <w:sz w:val="28"/>
          <w:szCs w:val="28"/>
          <w:lang w:val="uz-Cyrl-UZ"/>
        </w:rPr>
        <w:t>o‘rtacha</w:t>
      </w:r>
      <w:r w:rsidR="00710D68" w:rsidRPr="009C2F6A">
        <w:rPr>
          <w:rFonts w:ascii="Times New Roman" w:hAnsi="Times New Roman" w:cs="Times New Roman"/>
          <w:sz w:val="28"/>
          <w:szCs w:val="28"/>
          <w:lang w:val="uz-Cyrl-UZ"/>
        </w:rPr>
        <w:t xml:space="preserve"> vaqtning 0,2 qismiga teng</w:t>
      </w:r>
    </w:p>
    <w:p w:rsidR="00A90047" w:rsidRPr="009C2F6A" w:rsidRDefault="009A2459" w:rsidP="00DB395F">
      <w:pPr>
        <w:spacing w:line="276" w:lineRule="auto"/>
        <w:ind w:firstLine="709"/>
        <w:jc w:val="both"/>
        <w:rPr>
          <w:rFonts w:ascii="Times New Roman" w:hAnsi="Times New Roman" w:cs="Times New Roman"/>
          <w:sz w:val="28"/>
          <w:szCs w:val="28"/>
          <w:lang w:val="uz-Cyrl-UZ"/>
        </w:rPr>
      </w:pPr>
      <w:r w:rsidRPr="009C2F6A">
        <w:rPr>
          <w:rFonts w:ascii="Times New Roman" w:hAnsi="Times New Roman" w:cs="Times New Roman"/>
          <w:sz w:val="28"/>
          <w:szCs w:val="28"/>
          <w:lang w:val="uz-Cyrl-UZ"/>
        </w:rPr>
        <w:t>i</w:t>
      </w:r>
      <w:r w:rsidR="00437C4D" w:rsidRPr="009C2F6A">
        <w:rPr>
          <w:rFonts w:ascii="Times New Roman" w:hAnsi="Times New Roman" w:cs="Times New Roman"/>
          <w:sz w:val="28"/>
          <w:szCs w:val="28"/>
          <w:lang w:val="uz-Cyrl-UZ"/>
        </w:rPr>
        <w:t xml:space="preserve">) ekspertni attestatsiyadan </w:t>
      </w:r>
      <w:r w:rsidRPr="009C2F6A">
        <w:rPr>
          <w:rFonts w:ascii="Times New Roman" w:hAnsi="Times New Roman" w:cs="Times New Roman"/>
          <w:sz w:val="28"/>
          <w:szCs w:val="28"/>
          <w:lang w:val="uz-Cyrl-UZ"/>
        </w:rPr>
        <w:t>o‘tk</w:t>
      </w:r>
      <w:r w:rsidR="00437C4D" w:rsidRPr="009C2F6A">
        <w:rPr>
          <w:rFonts w:ascii="Times New Roman" w:hAnsi="Times New Roman" w:cs="Times New Roman"/>
          <w:sz w:val="28"/>
          <w:szCs w:val="28"/>
          <w:lang w:val="uz-Cyrl-UZ"/>
        </w:rPr>
        <w:t>azish uchun tayyorlashga rahba</w:t>
      </w:r>
      <w:r w:rsidR="00CF638C" w:rsidRPr="009C2F6A">
        <w:rPr>
          <w:rFonts w:ascii="Times New Roman" w:hAnsi="Times New Roman" w:cs="Times New Roman"/>
          <w:sz w:val="28"/>
          <w:szCs w:val="28"/>
          <w:lang w:val="uz-Cyrl-UZ"/>
        </w:rPr>
        <w:t xml:space="preserve">rlik qilish uchun </w:t>
      </w:r>
      <w:r w:rsidR="001C3E6A" w:rsidRPr="009C2F6A">
        <w:rPr>
          <w:rFonts w:ascii="Times New Roman" w:hAnsi="Times New Roman" w:cs="Times New Roman"/>
          <w:sz w:val="28"/>
          <w:szCs w:val="28"/>
          <w:lang w:val="uz-Cyrl-UZ"/>
        </w:rPr>
        <w:t>minimal</w:t>
      </w:r>
      <w:r w:rsidR="001C3E6A" w:rsidRPr="009C2F6A">
        <w:rPr>
          <w:rFonts w:ascii="Times New Roman" w:hAnsi="Times New Roman" w:cs="Times New Roman"/>
          <w:sz w:val="28"/>
          <w:szCs w:val="28"/>
          <w:lang w:val="uz-Cyrl-UZ"/>
        </w:rPr>
        <w:t xml:space="preserve"> </w:t>
      </w:r>
      <w:r w:rsidR="00CF638C" w:rsidRPr="009C2F6A">
        <w:rPr>
          <w:rFonts w:ascii="Times New Roman" w:hAnsi="Times New Roman" w:cs="Times New Roman"/>
          <w:sz w:val="28"/>
          <w:szCs w:val="28"/>
          <w:lang w:val="uz-Cyrl-UZ"/>
        </w:rPr>
        <w:t>vaqt – </w:t>
      </w:r>
      <w:r w:rsidR="00710D68" w:rsidRPr="009C2F6A">
        <w:rPr>
          <w:rFonts w:ascii="Times New Roman" w:hAnsi="Times New Roman" w:cs="Times New Roman"/>
          <w:sz w:val="28"/>
          <w:szCs w:val="28"/>
          <w:lang w:val="uz-Cyrl-UZ"/>
        </w:rPr>
        <w:t>rahbarlikning har bir oyi uchun 1 ta oddiy</w:t>
      </w:r>
      <w:r w:rsidR="000F3511" w:rsidRPr="009C2F6A">
        <w:rPr>
          <w:rFonts w:ascii="Times New Roman" w:hAnsi="Times New Roman" w:cs="Times New Roman"/>
          <w:sz w:val="28"/>
          <w:szCs w:val="28"/>
          <w:lang w:val="uz-Cyrl-UZ"/>
        </w:rPr>
        <w:t xml:space="preserve"> murakkablikdagi</w:t>
      </w:r>
      <w:r w:rsidR="00710D68" w:rsidRPr="009C2F6A">
        <w:rPr>
          <w:rFonts w:ascii="Times New Roman" w:hAnsi="Times New Roman" w:cs="Times New Roman"/>
          <w:sz w:val="28"/>
          <w:szCs w:val="28"/>
          <w:lang w:val="uz-Cyrl-UZ"/>
        </w:rPr>
        <w:t xml:space="preserve"> ekspertiza o‘tkazishga sarflanadigan </w:t>
      </w:r>
      <w:r w:rsidR="000F3511" w:rsidRPr="009C2F6A">
        <w:rPr>
          <w:rFonts w:ascii="Times New Roman" w:hAnsi="Times New Roman" w:cs="Times New Roman"/>
          <w:sz w:val="28"/>
          <w:szCs w:val="28"/>
          <w:lang w:val="uz-Cyrl-UZ"/>
        </w:rPr>
        <w:t>o‘rtacha</w:t>
      </w:r>
      <w:r w:rsidR="00710D68" w:rsidRPr="009C2F6A">
        <w:rPr>
          <w:rFonts w:ascii="Times New Roman" w:hAnsi="Times New Roman" w:cs="Times New Roman"/>
          <w:sz w:val="28"/>
          <w:szCs w:val="28"/>
          <w:lang w:val="uz-Cyrl-UZ"/>
        </w:rPr>
        <w:t xml:space="preserve"> vaqtning 0,5 qismiga teng.</w:t>
      </w:r>
    </w:p>
    <w:sectPr w:rsidR="00A90047" w:rsidRPr="009C2F6A" w:rsidSect="00437C4D">
      <w:headerReference w:type="default" r:id="rId7"/>
      <w:footerReference w:type="even"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0B" w:rsidRDefault="0097130B">
      <w:r>
        <w:separator/>
      </w:r>
    </w:p>
  </w:endnote>
  <w:endnote w:type="continuationSeparator" w:id="0">
    <w:p w:rsidR="0097130B" w:rsidRDefault="0097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pPr>
      <w:rPr>
        <w:sz w:val="2"/>
        <w:szCs w:val="2"/>
      </w:rPr>
    </w:pPr>
    <w:r>
      <w:br w:type="column"/>
    </w:r>
    <w:r>
      <w:rPr>
        <w:noProof/>
      </w:rPr>
      <mc:AlternateContent>
        <mc:Choice Requires="wps">
          <w:drawing>
            <wp:anchor distT="0" distB="0" distL="63500" distR="63500" simplePos="0" relativeHeight="251659264" behindDoc="1" locked="0" layoutInCell="1" allowOverlap="1" wp14:anchorId="3AC1D9E2" wp14:editId="39D08A3E">
              <wp:simplePos x="0" y="0"/>
              <wp:positionH relativeFrom="page">
                <wp:posOffset>2797175</wp:posOffset>
              </wp:positionH>
              <wp:positionV relativeFrom="page">
                <wp:posOffset>6835775</wp:posOffset>
              </wp:positionV>
              <wp:extent cx="53340" cy="109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C4D" w:rsidRDefault="00437C4D">
                          <w:r>
                            <w:rPr>
                              <w:rStyle w:val="a4"/>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C1D9E2" id="_x0000_t202" coordsize="21600,21600" o:spt="202" path="m,l,21600r21600,l21600,xe">
              <v:stroke joinstyle="miter"/>
              <v:path gradientshapeok="t" o:connecttype="rect"/>
            </v:shapetype>
            <v:shape id="Text Box 2" o:spid="_x0000_s1026" type="#_x0000_t202" style="position:absolute;margin-left:220.25pt;margin-top:538.25pt;width:4.2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vYqgIAAKU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" filled="f" stroked="f">
              <v:textbox style="mso-fit-shape-to-text:t" inset="0,0,0,0">
                <w:txbxContent>
                  <w:p w:rsidR="00437C4D" w:rsidRDefault="00437C4D">
                    <w:r>
                      <w:rPr>
                        <w:rStyle w:val="a4"/>
                        <w:b w:val="0"/>
                        <w:bCs w:val="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0B" w:rsidRDefault="0097130B">
      <w:r>
        <w:separator/>
      </w:r>
    </w:p>
  </w:footnote>
  <w:footnote w:type="continuationSeparator" w:id="0">
    <w:p w:rsidR="0097130B" w:rsidRDefault="00971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66434"/>
      <w:docPartObj>
        <w:docPartGallery w:val="Page Numbers (Top of Page)"/>
        <w:docPartUnique/>
      </w:docPartObj>
    </w:sdtPr>
    <w:sdtEndPr/>
    <w:sdtContent>
      <w:p w:rsidR="00437C4D" w:rsidRDefault="00437C4D">
        <w:pPr>
          <w:pStyle w:val="a5"/>
          <w:jc w:val="center"/>
        </w:pPr>
        <w:r>
          <w:fldChar w:fldCharType="begin"/>
        </w:r>
        <w:r>
          <w:instrText>PAGE   \* MERGEFORMAT</w:instrText>
        </w:r>
        <w:r>
          <w:fldChar w:fldCharType="separate"/>
        </w:r>
        <w:r w:rsidR="005670EE">
          <w:rPr>
            <w:noProof/>
          </w:rPr>
          <w:t>4</w:t>
        </w:r>
        <w:r>
          <w:fldChar w:fldCharType="end"/>
        </w:r>
      </w:p>
    </w:sdtContent>
  </w:sdt>
  <w:p w:rsidR="00437C4D" w:rsidRDefault="00437C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7A21"/>
    <w:multiLevelType w:val="hybridMultilevel"/>
    <w:tmpl w:val="A6BE6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89"/>
    <w:rsid w:val="0000321D"/>
    <w:rsid w:val="00096F21"/>
    <w:rsid w:val="000A04C7"/>
    <w:rsid w:val="000B2196"/>
    <w:rsid w:val="000D68DB"/>
    <w:rsid w:val="000F3511"/>
    <w:rsid w:val="000F354D"/>
    <w:rsid w:val="000F489F"/>
    <w:rsid w:val="001232E4"/>
    <w:rsid w:val="001462B9"/>
    <w:rsid w:val="00175E98"/>
    <w:rsid w:val="00195166"/>
    <w:rsid w:val="00197EC6"/>
    <w:rsid w:val="001C35DB"/>
    <w:rsid w:val="001C3E6A"/>
    <w:rsid w:val="001F6CCE"/>
    <w:rsid w:val="002D5911"/>
    <w:rsid w:val="002D6B75"/>
    <w:rsid w:val="002E24DF"/>
    <w:rsid w:val="002F56F1"/>
    <w:rsid w:val="00306DCB"/>
    <w:rsid w:val="00351CF0"/>
    <w:rsid w:val="00357CC9"/>
    <w:rsid w:val="00370F48"/>
    <w:rsid w:val="00383106"/>
    <w:rsid w:val="003C786C"/>
    <w:rsid w:val="003E7470"/>
    <w:rsid w:val="00437C4D"/>
    <w:rsid w:val="00456903"/>
    <w:rsid w:val="004D11AF"/>
    <w:rsid w:val="004D3193"/>
    <w:rsid w:val="004E18D6"/>
    <w:rsid w:val="00540D89"/>
    <w:rsid w:val="005670EE"/>
    <w:rsid w:val="00572BC2"/>
    <w:rsid w:val="005E3BEA"/>
    <w:rsid w:val="00654A41"/>
    <w:rsid w:val="00681CD7"/>
    <w:rsid w:val="006A740F"/>
    <w:rsid w:val="00710D68"/>
    <w:rsid w:val="00754559"/>
    <w:rsid w:val="00792571"/>
    <w:rsid w:val="00795514"/>
    <w:rsid w:val="007C60DB"/>
    <w:rsid w:val="007F6777"/>
    <w:rsid w:val="00821B2B"/>
    <w:rsid w:val="008707DB"/>
    <w:rsid w:val="00876EFE"/>
    <w:rsid w:val="00892F9F"/>
    <w:rsid w:val="00895842"/>
    <w:rsid w:val="008F5640"/>
    <w:rsid w:val="00950090"/>
    <w:rsid w:val="0097130B"/>
    <w:rsid w:val="009A2459"/>
    <w:rsid w:val="009B5D72"/>
    <w:rsid w:val="009C2F6A"/>
    <w:rsid w:val="00A02580"/>
    <w:rsid w:val="00A36985"/>
    <w:rsid w:val="00A654A5"/>
    <w:rsid w:val="00A90047"/>
    <w:rsid w:val="00B77C81"/>
    <w:rsid w:val="00BA39A0"/>
    <w:rsid w:val="00BA6037"/>
    <w:rsid w:val="00BA63DF"/>
    <w:rsid w:val="00BF5214"/>
    <w:rsid w:val="00C4746A"/>
    <w:rsid w:val="00C77A03"/>
    <w:rsid w:val="00CE7F6F"/>
    <w:rsid w:val="00CF5C67"/>
    <w:rsid w:val="00CF638C"/>
    <w:rsid w:val="00D132B0"/>
    <w:rsid w:val="00D23708"/>
    <w:rsid w:val="00D2684F"/>
    <w:rsid w:val="00D402BC"/>
    <w:rsid w:val="00D47BF9"/>
    <w:rsid w:val="00D8482E"/>
    <w:rsid w:val="00DA7972"/>
    <w:rsid w:val="00DB395F"/>
    <w:rsid w:val="00DD6998"/>
    <w:rsid w:val="00E4065B"/>
    <w:rsid w:val="00E63EB1"/>
    <w:rsid w:val="00E82176"/>
    <w:rsid w:val="00EB3C3F"/>
    <w:rsid w:val="00EF2607"/>
    <w:rsid w:val="00F220E9"/>
    <w:rsid w:val="00F310BE"/>
    <w:rsid w:val="00F5438A"/>
    <w:rsid w:val="00F83735"/>
    <w:rsid w:val="00F91496"/>
    <w:rsid w:val="00FE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6B07"/>
  <w15:chartTrackingRefBased/>
  <w15:docId w15:val="{4FB0D5A7-E851-422C-A102-2B560B4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7C4D"/>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437C4D"/>
    <w:pPr>
      <w:keepNext/>
      <w:widowControl/>
      <w:spacing w:before="240" w:after="60"/>
      <w:outlineLvl w:val="0"/>
    </w:pPr>
    <w:rPr>
      <w:rFonts w:ascii="Arial" w:eastAsia="Times New Roman" w:hAnsi="Arial" w:cs="Arial"/>
      <w:b/>
      <w:bCs/>
      <w:color w:val="auto"/>
      <w:kern w:val="32"/>
      <w:sz w:val="32"/>
      <w:szCs w:val="32"/>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C4D"/>
    <w:rPr>
      <w:rFonts w:ascii="Arial" w:eastAsia="Times New Roman" w:hAnsi="Arial" w:cs="Arial"/>
      <w:b/>
      <w:bCs/>
      <w:kern w:val="32"/>
      <w:sz w:val="32"/>
      <w:szCs w:val="32"/>
      <w:lang w:val="uz-Cyrl-UZ" w:eastAsia="uz-Cyrl-UZ"/>
    </w:rPr>
  </w:style>
  <w:style w:type="character" w:customStyle="1" w:styleId="2">
    <w:name w:val="Основной текст (2)_"/>
    <w:basedOn w:val="a0"/>
    <w:rsid w:val="00437C4D"/>
    <w:rPr>
      <w:rFonts w:ascii="Times New Roman" w:eastAsia="Times New Roman" w:hAnsi="Times New Roman" w:cs="Times New Roman"/>
      <w:b w:val="0"/>
      <w:bCs w:val="0"/>
      <w:i w:val="0"/>
      <w:iCs w:val="0"/>
      <w:smallCaps w:val="0"/>
      <w:strike w:val="0"/>
      <w:sz w:val="18"/>
      <w:szCs w:val="18"/>
      <w:u w:val="none"/>
    </w:rPr>
  </w:style>
  <w:style w:type="character" w:customStyle="1" w:styleId="20">
    <w:name w:val="Основной текст (2)"/>
    <w:basedOn w:val="2"/>
    <w:rsid w:val="00437C4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85pt">
    <w:name w:val="Основной текст (2) + 8;5 pt;Полужирный"/>
    <w:basedOn w:val="2"/>
    <w:rsid w:val="00437C4D"/>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5">
    <w:name w:val="Основной текст (5)_"/>
    <w:basedOn w:val="a0"/>
    <w:link w:val="50"/>
    <w:rsid w:val="00437C4D"/>
    <w:rPr>
      <w:rFonts w:ascii="Times New Roman" w:eastAsia="Times New Roman" w:hAnsi="Times New Roman" w:cs="Times New Roman"/>
      <w:b/>
      <w:bCs/>
      <w:sz w:val="17"/>
      <w:szCs w:val="17"/>
      <w:shd w:val="clear" w:color="auto" w:fill="FFFFFF"/>
    </w:rPr>
  </w:style>
  <w:style w:type="paragraph" w:customStyle="1" w:styleId="50">
    <w:name w:val="Основной текст (5)"/>
    <w:basedOn w:val="a"/>
    <w:link w:val="5"/>
    <w:rsid w:val="00437C4D"/>
    <w:pPr>
      <w:shd w:val="clear" w:color="auto" w:fill="FFFFFF"/>
      <w:spacing w:before="360" w:after="180" w:line="219" w:lineRule="exact"/>
      <w:jc w:val="center"/>
    </w:pPr>
    <w:rPr>
      <w:rFonts w:ascii="Times New Roman" w:eastAsia="Times New Roman" w:hAnsi="Times New Roman" w:cs="Times New Roman"/>
      <w:b/>
      <w:bCs/>
      <w:color w:val="auto"/>
      <w:sz w:val="17"/>
      <w:szCs w:val="17"/>
      <w:lang w:eastAsia="en-US"/>
    </w:rPr>
  </w:style>
  <w:style w:type="character" w:customStyle="1" w:styleId="52pt">
    <w:name w:val="Основной текст (5) + Интервал 2 pt"/>
    <w:basedOn w:val="5"/>
    <w:rsid w:val="00437C4D"/>
    <w:rPr>
      <w:rFonts w:ascii="Times New Roman" w:eastAsia="Times New Roman" w:hAnsi="Times New Roman" w:cs="Times New Roman"/>
      <w:b/>
      <w:bCs/>
      <w:color w:val="000000"/>
      <w:spacing w:val="40"/>
      <w:w w:val="100"/>
      <w:position w:val="0"/>
      <w:sz w:val="17"/>
      <w:szCs w:val="17"/>
      <w:shd w:val="clear" w:color="auto" w:fill="FFFFFF"/>
    </w:rPr>
  </w:style>
  <w:style w:type="character" w:customStyle="1" w:styleId="a3">
    <w:name w:val="Колонтитул_"/>
    <w:basedOn w:val="a0"/>
    <w:rsid w:val="00437C4D"/>
    <w:rPr>
      <w:rFonts w:ascii="Arial" w:eastAsia="Arial" w:hAnsi="Arial" w:cs="Arial"/>
      <w:b/>
      <w:bCs/>
      <w:i w:val="0"/>
      <w:iCs w:val="0"/>
      <w:smallCaps w:val="0"/>
      <w:strike w:val="0"/>
      <w:sz w:val="15"/>
      <w:szCs w:val="15"/>
      <w:u w:val="none"/>
    </w:rPr>
  </w:style>
  <w:style w:type="character" w:customStyle="1" w:styleId="a4">
    <w:name w:val="Колонтитул"/>
    <w:basedOn w:val="a3"/>
    <w:rsid w:val="00437C4D"/>
    <w:rPr>
      <w:rFonts w:ascii="Arial" w:eastAsia="Arial" w:hAnsi="Arial" w:cs="Arial"/>
      <w:b/>
      <w:bCs/>
      <w:i w:val="0"/>
      <w:iCs w:val="0"/>
      <w:smallCaps w:val="0"/>
      <w:strike w:val="0"/>
      <w:color w:val="000000"/>
      <w:spacing w:val="0"/>
      <w:w w:val="100"/>
      <w:position w:val="0"/>
      <w:sz w:val="15"/>
      <w:szCs w:val="15"/>
      <w:u w:val="none"/>
    </w:rPr>
  </w:style>
  <w:style w:type="character" w:customStyle="1" w:styleId="6">
    <w:name w:val="Основной текст (6)_"/>
    <w:basedOn w:val="a0"/>
    <w:link w:val="60"/>
    <w:rsid w:val="00437C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437C4D"/>
    <w:pPr>
      <w:shd w:val="clear" w:color="auto" w:fill="FFFFFF"/>
      <w:spacing w:before="120" w:line="0" w:lineRule="atLeast"/>
      <w:ind w:firstLine="500"/>
      <w:jc w:val="both"/>
    </w:pPr>
    <w:rPr>
      <w:rFonts w:ascii="Times New Roman" w:eastAsia="Times New Roman" w:hAnsi="Times New Roman" w:cs="Times New Roman"/>
      <w:color w:val="auto"/>
      <w:sz w:val="13"/>
      <w:szCs w:val="13"/>
      <w:lang w:eastAsia="en-US"/>
    </w:rPr>
  </w:style>
  <w:style w:type="paragraph" w:styleId="a5">
    <w:name w:val="header"/>
    <w:basedOn w:val="a"/>
    <w:link w:val="a6"/>
    <w:uiPriority w:val="99"/>
    <w:unhideWhenUsed/>
    <w:rsid w:val="00437C4D"/>
    <w:pPr>
      <w:tabs>
        <w:tab w:val="center" w:pos="4677"/>
        <w:tab w:val="right" w:pos="9355"/>
      </w:tabs>
    </w:pPr>
  </w:style>
  <w:style w:type="character" w:customStyle="1" w:styleId="a6">
    <w:name w:val="Верхний колонтитул Знак"/>
    <w:basedOn w:val="a0"/>
    <w:link w:val="a5"/>
    <w:uiPriority w:val="99"/>
    <w:rsid w:val="00437C4D"/>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437C4D"/>
    <w:pPr>
      <w:tabs>
        <w:tab w:val="center" w:pos="4677"/>
        <w:tab w:val="right" w:pos="9355"/>
      </w:tabs>
    </w:pPr>
  </w:style>
  <w:style w:type="character" w:customStyle="1" w:styleId="a8">
    <w:name w:val="Нижний колонтитул Знак"/>
    <w:basedOn w:val="a0"/>
    <w:link w:val="a7"/>
    <w:uiPriority w:val="99"/>
    <w:rsid w:val="00437C4D"/>
    <w:rPr>
      <w:rFonts w:ascii="Arial Unicode MS" w:eastAsia="Arial Unicode MS" w:hAnsi="Arial Unicode MS" w:cs="Arial Unicode MS"/>
      <w:color w:val="000000"/>
      <w:sz w:val="24"/>
      <w:szCs w:val="24"/>
      <w:lang w:eastAsia="ru-RU"/>
    </w:rPr>
  </w:style>
  <w:style w:type="character" w:customStyle="1" w:styleId="210pt">
    <w:name w:val="Основной текст (2) + 10 pt;Полужирный"/>
    <w:basedOn w:val="2"/>
    <w:rsid w:val="00437C4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8pt">
    <w:name w:val="Основной текст (2) + 8 pt"/>
    <w:basedOn w:val="2"/>
    <w:rsid w:val="00437C4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9">
    <w:name w:val="Текст выноски Знак"/>
    <w:basedOn w:val="a0"/>
    <w:link w:val="aa"/>
    <w:uiPriority w:val="99"/>
    <w:semiHidden/>
    <w:rsid w:val="00437C4D"/>
    <w:rPr>
      <w:rFonts w:ascii="Segoe UI" w:eastAsia="Arial Unicode MS" w:hAnsi="Segoe UI" w:cs="Segoe UI"/>
      <w:color w:val="000000"/>
      <w:sz w:val="18"/>
      <w:szCs w:val="18"/>
      <w:lang w:eastAsia="ru-RU"/>
    </w:rPr>
  </w:style>
  <w:style w:type="paragraph" w:styleId="aa">
    <w:name w:val="Balloon Text"/>
    <w:basedOn w:val="a"/>
    <w:link w:val="a9"/>
    <w:uiPriority w:val="99"/>
    <w:semiHidden/>
    <w:unhideWhenUsed/>
    <w:rsid w:val="00437C4D"/>
    <w:rPr>
      <w:rFonts w:ascii="Segoe UI" w:hAnsi="Segoe UI" w:cs="Segoe UI"/>
      <w:sz w:val="18"/>
      <w:szCs w:val="18"/>
    </w:rPr>
  </w:style>
  <w:style w:type="character" w:customStyle="1" w:styleId="3">
    <w:name w:val="Основной текст 3 Знак"/>
    <w:basedOn w:val="a0"/>
    <w:link w:val="30"/>
    <w:semiHidden/>
    <w:rsid w:val="00437C4D"/>
    <w:rPr>
      <w:rFonts w:ascii="Garamond" w:eastAsia="Times New Roman" w:hAnsi="Garamond" w:cs="Times New Roman"/>
      <w:b/>
      <w:sz w:val="28"/>
      <w:szCs w:val="20"/>
      <w:lang w:eastAsia="ru-RU"/>
    </w:rPr>
  </w:style>
  <w:style w:type="paragraph" w:styleId="30">
    <w:name w:val="Body Text 3"/>
    <w:basedOn w:val="a"/>
    <w:link w:val="3"/>
    <w:semiHidden/>
    <w:unhideWhenUsed/>
    <w:rsid w:val="00437C4D"/>
    <w:pPr>
      <w:widowControl/>
      <w:jc w:val="center"/>
    </w:pPr>
    <w:rPr>
      <w:rFonts w:ascii="Garamond" w:eastAsia="Times New Roman" w:hAnsi="Garamond" w:cs="Times New Roman"/>
      <w:b/>
      <w:color w:val="auto"/>
      <w:sz w:val="28"/>
      <w:szCs w:val="20"/>
    </w:rPr>
  </w:style>
  <w:style w:type="paragraph" w:styleId="ab">
    <w:name w:val="List Paragraph"/>
    <w:basedOn w:val="a"/>
    <w:uiPriority w:val="34"/>
    <w:qFormat/>
    <w:rsid w:val="0014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Shavkatjon Valijonov</dc:creator>
  <cp:keywords/>
  <dc:description/>
  <cp:lastModifiedBy>Shavkatjon Valijonov</cp:lastModifiedBy>
  <cp:revision>3</cp:revision>
  <dcterms:created xsi:type="dcterms:W3CDTF">2023-02-01T13:46:00Z</dcterms:created>
  <dcterms:modified xsi:type="dcterms:W3CDTF">2023-02-01T13:48:00Z</dcterms:modified>
</cp:coreProperties>
</file>